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Аннотация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Pr="003C63A9" w:rsidRDefault="00606AB1" w:rsidP="00606AB1">
      <w:pPr>
        <w:jc w:val="both"/>
        <w:rPr>
          <w:sz w:val="22"/>
        </w:rPr>
      </w:pPr>
      <w:r w:rsidRPr="003C63A9">
        <w:rPr>
          <w:sz w:val="22"/>
        </w:rPr>
        <w:t xml:space="preserve">Данная рабочая программа разработана на основе: 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606AB1" w:rsidRPr="003C63A9" w:rsidRDefault="00606AB1" w:rsidP="00606AB1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</w:t>
      </w:r>
      <w:r w:rsidR="00AC3A07">
        <w:rPr>
          <w:b/>
          <w:sz w:val="22"/>
        </w:rPr>
        <w:t>нский</w:t>
      </w:r>
      <w:proofErr w:type="spellEnd"/>
      <w:r w:rsidR="00AC3A07">
        <w:rPr>
          <w:b/>
          <w:sz w:val="22"/>
        </w:rPr>
        <w:t>. Москва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AC3A07">
        <w:rPr>
          <w:b/>
          <w:sz w:val="22"/>
        </w:rPr>
        <w:t>вская Москва  «Просвещение» 201</w:t>
      </w:r>
      <w:r w:rsidR="00AC3A07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606AB1" w:rsidRPr="003C63A9" w:rsidRDefault="00606AB1" w:rsidP="00606AB1">
      <w:pPr>
        <w:pStyle w:val="a3"/>
        <w:jc w:val="both"/>
        <w:rPr>
          <w:b/>
          <w:sz w:val="22"/>
        </w:rPr>
      </w:pPr>
    </w:p>
    <w:p w:rsidR="00606AB1" w:rsidRPr="003C63A9" w:rsidRDefault="00606AB1" w:rsidP="00606AB1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5B408F">
        <w:rPr>
          <w:b/>
          <w:sz w:val="22"/>
        </w:rPr>
        <w:t xml:space="preserve"> МБОУ «</w:t>
      </w:r>
      <w:proofErr w:type="spellStart"/>
      <w:r w:rsidR="005B408F">
        <w:rPr>
          <w:b/>
          <w:sz w:val="22"/>
        </w:rPr>
        <w:t>Сармановская</w:t>
      </w:r>
      <w:proofErr w:type="spellEnd"/>
      <w:r w:rsidR="005B408F">
        <w:rPr>
          <w:b/>
          <w:sz w:val="22"/>
        </w:rPr>
        <w:t xml:space="preserve"> СОШ» на 20</w:t>
      </w:r>
      <w:r w:rsidR="005B408F" w:rsidRPr="005B408F">
        <w:rPr>
          <w:b/>
          <w:sz w:val="22"/>
        </w:rPr>
        <w:t>20</w:t>
      </w:r>
      <w:r w:rsidR="005B408F">
        <w:rPr>
          <w:b/>
          <w:sz w:val="22"/>
        </w:rPr>
        <w:t>-202</w:t>
      </w:r>
      <w:r w:rsidR="005B408F" w:rsidRPr="005B408F">
        <w:rPr>
          <w:b/>
          <w:sz w:val="22"/>
        </w:rPr>
        <w:t>1</w:t>
      </w:r>
      <w:r w:rsidRPr="003C63A9">
        <w:rPr>
          <w:b/>
          <w:sz w:val="22"/>
        </w:rPr>
        <w:t xml:space="preserve"> учебный год. </w:t>
      </w:r>
    </w:p>
    <w:p w:rsidR="00606AB1" w:rsidRPr="003C63A9" w:rsidRDefault="00606AB1" w:rsidP="00606AB1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606AB1" w:rsidRPr="003C63A9" w:rsidRDefault="00895639" w:rsidP="00606AB1">
      <w:pPr>
        <w:pStyle w:val="a3"/>
        <w:jc w:val="both"/>
        <w:rPr>
          <w:sz w:val="22"/>
        </w:rPr>
      </w:pPr>
      <w:r>
        <w:rPr>
          <w:sz w:val="22"/>
        </w:rPr>
        <w:t>Количество часов в месяц</w:t>
      </w:r>
      <w:r w:rsidR="00606AB1" w:rsidRPr="003C63A9">
        <w:rPr>
          <w:sz w:val="22"/>
        </w:rPr>
        <w:t xml:space="preserve"> – 1 ч.</w:t>
      </w:r>
    </w:p>
    <w:p w:rsidR="00606AB1" w:rsidRPr="003C63A9" w:rsidRDefault="00895639" w:rsidP="00606AB1">
      <w:pPr>
        <w:pStyle w:val="a3"/>
        <w:jc w:val="both"/>
        <w:rPr>
          <w:sz w:val="22"/>
        </w:rPr>
      </w:pPr>
      <w:r>
        <w:rPr>
          <w:sz w:val="22"/>
        </w:rPr>
        <w:t>Количество часов в год – 9</w:t>
      </w:r>
      <w:r w:rsidR="00606AB1" w:rsidRPr="003C63A9">
        <w:rPr>
          <w:sz w:val="22"/>
        </w:rPr>
        <w:t>ч.</w:t>
      </w: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606AB1" w:rsidRDefault="00606AB1" w:rsidP="009410DA">
      <w:pPr>
        <w:rPr>
          <w:b/>
          <w:sz w:val="28"/>
        </w:rPr>
      </w:pPr>
    </w:p>
    <w:p w:rsidR="00CF16AD" w:rsidRDefault="00A52D79" w:rsidP="00CF16AD">
      <w:pPr>
        <w:tabs>
          <w:tab w:val="left" w:pos="6237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lastRenderedPageBreak/>
        <w:t xml:space="preserve">                     </w:t>
      </w:r>
      <w:proofErr w:type="gramStart"/>
      <w:r w:rsidR="00CF16AD">
        <w:rPr>
          <w:rFonts w:cs="Times New Roman"/>
          <w:b/>
          <w:sz w:val="20"/>
          <w:szCs w:val="20"/>
        </w:rPr>
        <w:t>Рассмотрено</w:t>
      </w:r>
      <w:proofErr w:type="gramEnd"/>
      <w:r w:rsidR="00CF16AD"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CF16AD" w:rsidRDefault="00CF16AD" w:rsidP="00CF16AD">
      <w:pPr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CF16AD" w:rsidRDefault="00CF16AD" w:rsidP="00CF16AD">
      <w:pPr>
        <w:tabs>
          <w:tab w:val="left" w:pos="714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учителей </w:t>
      </w:r>
      <w:proofErr w:type="spellStart"/>
      <w:r>
        <w:rPr>
          <w:rFonts w:cs="Times New Roman"/>
          <w:b/>
          <w:sz w:val="20"/>
          <w:szCs w:val="20"/>
        </w:rPr>
        <w:t>искусства</w:t>
      </w:r>
      <w:proofErr w:type="gramStart"/>
      <w:r>
        <w:rPr>
          <w:rFonts w:cs="Times New Roman"/>
          <w:b/>
          <w:sz w:val="20"/>
          <w:szCs w:val="20"/>
        </w:rPr>
        <w:t>,м</w:t>
      </w:r>
      <w:proofErr w:type="gramEnd"/>
      <w:r>
        <w:rPr>
          <w:rFonts w:cs="Times New Roman"/>
          <w:b/>
          <w:sz w:val="20"/>
          <w:szCs w:val="20"/>
        </w:rPr>
        <w:t>узыки,ОБЖ,технологии</w:t>
      </w:r>
      <w:proofErr w:type="spellEnd"/>
    </w:p>
    <w:p w:rsidR="00CF16AD" w:rsidRDefault="00CF16AD" w:rsidP="00CF16AD">
      <w:pPr>
        <w:tabs>
          <w:tab w:val="left" w:pos="7140"/>
        </w:tabs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___________   /</w:t>
      </w:r>
      <w:proofErr w:type="spellStart"/>
      <w:r w:rsidR="004C4FA3">
        <w:rPr>
          <w:rFonts w:cs="Times New Roman"/>
          <w:b/>
          <w:sz w:val="20"/>
          <w:szCs w:val="20"/>
          <w:u w:val="single"/>
        </w:rPr>
        <w:t>Мух</w:t>
      </w:r>
      <w:r>
        <w:rPr>
          <w:rFonts w:cs="Times New Roman"/>
          <w:b/>
          <w:sz w:val="20"/>
          <w:szCs w:val="20"/>
          <w:u w:val="single"/>
        </w:rPr>
        <w:t>аметзянова</w:t>
      </w:r>
      <w:proofErr w:type="spellEnd"/>
      <w:r>
        <w:rPr>
          <w:rFonts w:cs="Times New Roman"/>
          <w:b/>
          <w:sz w:val="20"/>
          <w:szCs w:val="20"/>
          <w:u w:val="single"/>
        </w:rPr>
        <w:t xml:space="preserve"> И.М.</w:t>
      </w:r>
      <w:r>
        <w:rPr>
          <w:rFonts w:cs="Times New Roman"/>
          <w:b/>
          <w:sz w:val="20"/>
          <w:szCs w:val="20"/>
        </w:rPr>
        <w:t xml:space="preserve">/                                                           </w:t>
      </w:r>
      <w:r>
        <w:rPr>
          <w:rFonts w:cs="Times New Roman"/>
          <w:sz w:val="20"/>
          <w:szCs w:val="20"/>
        </w:rPr>
        <w:t>__________</w:t>
      </w:r>
      <w:r>
        <w:rPr>
          <w:rFonts w:cs="Times New Roman"/>
          <w:b/>
          <w:sz w:val="20"/>
          <w:szCs w:val="20"/>
        </w:rPr>
        <w:t xml:space="preserve"> /Исмагилова Г.Т. /                                      _________/  </w:t>
      </w:r>
      <w:proofErr w:type="spellStart"/>
      <w:r>
        <w:rPr>
          <w:rFonts w:cs="Times New Roman"/>
          <w:b/>
          <w:sz w:val="20"/>
          <w:szCs w:val="20"/>
        </w:rPr>
        <w:t>Сабирзянова</w:t>
      </w:r>
      <w:proofErr w:type="spellEnd"/>
      <w:r>
        <w:rPr>
          <w:rFonts w:cs="Times New Roman"/>
          <w:b/>
          <w:sz w:val="20"/>
          <w:szCs w:val="20"/>
        </w:rPr>
        <w:t xml:space="preserve"> Г.Т. /   </w:t>
      </w:r>
      <w:r>
        <w:rPr>
          <w:rFonts w:cs="Times New Roman"/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6AD" w:rsidRDefault="00CF16AD" w:rsidP="00CF16AD">
      <w:pPr>
        <w:tabs>
          <w:tab w:val="left" w:pos="6540"/>
          <w:tab w:val="left" w:pos="11610"/>
        </w:tabs>
        <w:ind w:hanging="540"/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Протокол № 1  </w:t>
      </w:r>
      <w:proofErr w:type="gramStart"/>
      <w:r>
        <w:rPr>
          <w:rFonts w:cs="Times New Roman"/>
          <w:b/>
          <w:sz w:val="20"/>
          <w:szCs w:val="20"/>
        </w:rPr>
        <w:t>от</w:t>
      </w:r>
      <w:proofErr w:type="gramEnd"/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DC0F59">
        <w:rPr>
          <w:rFonts w:cs="Times New Roman"/>
          <w:b/>
          <w:sz w:val="20"/>
          <w:szCs w:val="20"/>
        </w:rPr>
        <w:t xml:space="preserve">                      Приказ №60</w:t>
      </w:r>
      <w:r>
        <w:rPr>
          <w:rFonts w:cs="Times New Roman"/>
          <w:b/>
          <w:sz w:val="20"/>
          <w:szCs w:val="20"/>
        </w:rPr>
        <w:t xml:space="preserve"> от</w:t>
      </w:r>
    </w:p>
    <w:p w:rsidR="00CF16AD" w:rsidRDefault="00CF16AD" w:rsidP="00CF16AD">
      <w:pPr>
        <w:ind w:hanging="540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</w:t>
      </w:r>
      <w:r w:rsidR="005B408F">
        <w:rPr>
          <w:rFonts w:cs="Times New Roman"/>
          <w:b/>
          <w:sz w:val="20"/>
          <w:szCs w:val="20"/>
        </w:rPr>
        <w:t xml:space="preserve">           «   27 » августа 20</w:t>
      </w:r>
      <w:r w:rsidR="005B408F" w:rsidRPr="005B408F">
        <w:rPr>
          <w:rFonts w:cs="Times New Roman"/>
          <w:b/>
          <w:sz w:val="20"/>
          <w:szCs w:val="20"/>
        </w:rPr>
        <w:t>20</w:t>
      </w:r>
      <w:r>
        <w:rPr>
          <w:rFonts w:cs="Times New Roman"/>
          <w:b/>
          <w:sz w:val="20"/>
          <w:szCs w:val="20"/>
        </w:rPr>
        <w:t xml:space="preserve"> г                                                                            </w:t>
      </w:r>
      <w:r w:rsidR="00DC0F59">
        <w:rPr>
          <w:rFonts w:cs="Times New Roman"/>
          <w:b/>
          <w:sz w:val="20"/>
          <w:szCs w:val="20"/>
        </w:rPr>
        <w:t xml:space="preserve">            «  21</w:t>
      </w:r>
      <w:r w:rsidR="005B408F">
        <w:rPr>
          <w:rFonts w:cs="Times New Roman"/>
          <w:b/>
          <w:sz w:val="20"/>
          <w:szCs w:val="20"/>
        </w:rPr>
        <w:t xml:space="preserve"> » августа 20</w:t>
      </w:r>
      <w:r w:rsidR="005B408F" w:rsidRPr="005B408F">
        <w:rPr>
          <w:rFonts w:cs="Times New Roman"/>
          <w:b/>
          <w:sz w:val="20"/>
          <w:szCs w:val="20"/>
        </w:rPr>
        <w:t>20</w:t>
      </w:r>
      <w:r>
        <w:rPr>
          <w:rFonts w:cs="Times New Roman"/>
          <w:b/>
          <w:sz w:val="20"/>
          <w:szCs w:val="20"/>
        </w:rPr>
        <w:t xml:space="preserve">г.                                    </w:t>
      </w:r>
      <w:r w:rsidR="00DC0F59">
        <w:rPr>
          <w:rFonts w:cs="Times New Roman"/>
          <w:b/>
          <w:sz w:val="20"/>
          <w:szCs w:val="20"/>
        </w:rPr>
        <w:t xml:space="preserve">            «  21</w:t>
      </w:r>
      <w:r w:rsidR="005B408F">
        <w:rPr>
          <w:rFonts w:cs="Times New Roman"/>
          <w:b/>
          <w:sz w:val="20"/>
          <w:szCs w:val="20"/>
        </w:rPr>
        <w:t>» августа  20</w:t>
      </w:r>
      <w:r w:rsidR="005B408F" w:rsidRPr="005B408F">
        <w:rPr>
          <w:rFonts w:cs="Times New Roman"/>
          <w:b/>
          <w:sz w:val="20"/>
          <w:szCs w:val="20"/>
        </w:rPr>
        <w:t>20</w:t>
      </w:r>
      <w:r>
        <w:rPr>
          <w:rFonts w:cs="Times New Roman"/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6AD" w:rsidRDefault="00CF16AD" w:rsidP="00CF16AD">
      <w:pPr>
        <w:jc w:val="both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CF16AD" w:rsidRDefault="00CF16AD" w:rsidP="00CF16AD">
      <w:pPr>
        <w:jc w:val="both"/>
        <w:rPr>
          <w:rFonts w:cs="Times New Roman"/>
          <w:b/>
          <w:sz w:val="28"/>
          <w:szCs w:val="28"/>
        </w:rPr>
      </w:pPr>
    </w:p>
    <w:p w:rsidR="00CF16AD" w:rsidRDefault="00CF16AD" w:rsidP="00CF16AD">
      <w:pPr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CF16AD" w:rsidRPr="00CF16AD" w:rsidRDefault="00CF16AD" w:rsidP="00CF16AD">
      <w:pPr>
        <w:pStyle w:val="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 w:rsidRPr="00CF16AD">
        <w:rPr>
          <w:rFonts w:ascii="Times New Roman" w:hAnsi="Times New Roman"/>
          <w:color w:val="auto"/>
          <w:sz w:val="28"/>
          <w:szCs w:val="28"/>
        </w:rPr>
        <w:t>РАБОЧАЯ    ПРОГРАММА</w:t>
      </w:r>
    </w:p>
    <w:p w:rsidR="00CF16AD" w:rsidRDefault="00CF16AD" w:rsidP="00CF16AD">
      <w:pPr>
        <w:spacing w:after="120"/>
        <w:jc w:val="center"/>
        <w:rPr>
          <w:rFonts w:cs="Times New Roman"/>
          <w:b/>
          <w:sz w:val="28"/>
        </w:rPr>
      </w:pPr>
      <w:r>
        <w:rPr>
          <w:rFonts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CF16AD" w:rsidRDefault="00CF16AD" w:rsidP="00CF16AD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CF16AD" w:rsidRDefault="00CF16AD" w:rsidP="00CF16AD">
      <w:pPr>
        <w:pStyle w:val="af3"/>
        <w:spacing w:before="0" w:beforeAutospacing="0" w:after="12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70736C" w:rsidRDefault="00CF16AD" w:rsidP="0070736C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  <w:u w:val="single"/>
          <w:lang w:val="tt-RU"/>
        </w:rPr>
        <w:t>Мухаметзянова Ильми</w:t>
      </w:r>
      <w:r w:rsidR="0070736C">
        <w:rPr>
          <w:rFonts w:cs="Times New Roman"/>
          <w:b/>
          <w:sz w:val="28"/>
          <w:szCs w:val="28"/>
          <w:u w:val="single"/>
          <w:lang w:val="tt-RU"/>
        </w:rPr>
        <w:t>ра Махмутовна ,п</w:t>
      </w:r>
      <w:r w:rsidR="0070736C">
        <w:rPr>
          <w:b/>
          <w:sz w:val="28"/>
          <w:szCs w:val="28"/>
          <w:lang w:val="tt-RU"/>
        </w:rPr>
        <w:t xml:space="preserve">ервая квалификационная категория </w:t>
      </w:r>
    </w:p>
    <w:p w:rsidR="00CF16AD" w:rsidRPr="0070736C" w:rsidRDefault="00CF16AD" w:rsidP="00CF16AD">
      <w:pPr>
        <w:jc w:val="center"/>
        <w:rPr>
          <w:rFonts w:cs="Times New Roman"/>
          <w:b/>
          <w:sz w:val="28"/>
          <w:szCs w:val="28"/>
          <w:u w:val="single"/>
        </w:rPr>
      </w:pPr>
    </w:p>
    <w:p w:rsidR="00CF16AD" w:rsidRDefault="00CF16AD" w:rsidP="00CF16AD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  <w:lang w:val="tt-RU"/>
        </w:rPr>
        <w:t xml:space="preserve"> </w:t>
      </w:r>
    </w:p>
    <w:p w:rsidR="00CF16AD" w:rsidRDefault="00CF16AD" w:rsidP="00CF16AD">
      <w:pPr>
        <w:jc w:val="center"/>
        <w:rPr>
          <w:rFonts w:cs="Times New Roman"/>
          <w:sz w:val="22"/>
        </w:rPr>
      </w:pPr>
      <w:r>
        <w:rPr>
          <w:rFonts w:cs="Times New Roman"/>
        </w:rPr>
        <w:t xml:space="preserve">ФИО       </w:t>
      </w:r>
    </w:p>
    <w:p w:rsidR="00CF16AD" w:rsidRDefault="00CF16AD" w:rsidP="00CF16AD">
      <w:pPr>
        <w:jc w:val="center"/>
        <w:rPr>
          <w:rFonts w:cs="Times New Roman"/>
          <w:b/>
        </w:rPr>
      </w:pPr>
      <w:r>
        <w:rPr>
          <w:rFonts w:cs="Times New Roman"/>
        </w:rPr>
        <w:t xml:space="preserve"> </w:t>
      </w:r>
      <w:r>
        <w:rPr>
          <w:rFonts w:cs="Times New Roman"/>
          <w:b/>
          <w:bCs/>
          <w:caps/>
          <w:sz w:val="28"/>
          <w:szCs w:val="28"/>
          <w:u w:val="single"/>
        </w:rPr>
        <w:t>изобразительное искусство</w:t>
      </w:r>
      <w:r w:rsidR="005B408F">
        <w:rPr>
          <w:rFonts w:cs="Times New Roman"/>
          <w:b/>
          <w:sz w:val="28"/>
          <w:u w:val="single"/>
        </w:rPr>
        <w:t xml:space="preserve">,  </w:t>
      </w:r>
      <w:r w:rsidR="005B408F" w:rsidRPr="005B408F">
        <w:rPr>
          <w:rFonts w:cs="Times New Roman"/>
          <w:b/>
          <w:sz w:val="28"/>
          <w:u w:val="single"/>
        </w:rPr>
        <w:t>7</w:t>
      </w:r>
      <w:r>
        <w:rPr>
          <w:rFonts w:cs="Times New Roman"/>
          <w:b/>
          <w:sz w:val="28"/>
          <w:u w:val="single"/>
        </w:rPr>
        <w:t xml:space="preserve">г класс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>предмет, класс</w:t>
      </w:r>
    </w:p>
    <w:p w:rsidR="00CF16AD" w:rsidRDefault="00CF16AD" w:rsidP="00CF16AD">
      <w:pPr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 xml:space="preserve">Рассмотрено на заседании </w:t>
      </w:r>
    </w:p>
    <w:p w:rsidR="00CF16AD" w:rsidRDefault="00CF16AD" w:rsidP="00CF16AD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CF16AD" w:rsidRDefault="00CF16AD" w:rsidP="00CF16AD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rFonts w:cs="Times New Roman"/>
          <w:u w:val="single"/>
        </w:rPr>
        <w:t>1</w:t>
      </w:r>
      <w:r>
        <w:rPr>
          <w:rFonts w:cs="Times New Roman"/>
        </w:rPr>
        <w:t xml:space="preserve">  </w:t>
      </w:r>
      <w:proofErr w:type="gramStart"/>
      <w:r>
        <w:rPr>
          <w:rFonts w:cs="Times New Roman"/>
        </w:rPr>
        <w:t>от</w:t>
      </w:r>
      <w:proofErr w:type="gramEnd"/>
    </w:p>
    <w:p w:rsidR="00CF16AD" w:rsidRDefault="00CF16AD" w:rsidP="00CF16AD">
      <w:pPr>
        <w:tabs>
          <w:tab w:val="left" w:pos="6575"/>
        </w:tabs>
        <w:ind w:hanging="54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5B408F">
        <w:rPr>
          <w:rFonts w:cs="Times New Roman"/>
        </w:rPr>
        <w:t xml:space="preserve">  </w:t>
      </w:r>
      <w:r w:rsidR="00DC0F59">
        <w:rPr>
          <w:rFonts w:cs="Times New Roman"/>
        </w:rPr>
        <w:t xml:space="preserve">            « 20</w:t>
      </w:r>
      <w:r w:rsidR="005B408F">
        <w:rPr>
          <w:rFonts w:cs="Times New Roman"/>
        </w:rPr>
        <w:t>» августа 20</w:t>
      </w:r>
      <w:r w:rsidR="005B408F" w:rsidRPr="00CE7683">
        <w:rPr>
          <w:rFonts w:cs="Times New Roman"/>
        </w:rPr>
        <w:t>20</w:t>
      </w:r>
      <w:r>
        <w:rPr>
          <w:rFonts w:cs="Times New Roman"/>
        </w:rPr>
        <w:t xml:space="preserve"> г.                                                                                                </w:t>
      </w:r>
    </w:p>
    <w:p w:rsidR="00CF16AD" w:rsidRDefault="00CF16AD" w:rsidP="00CF16AD">
      <w:pPr>
        <w:pStyle w:val="5"/>
        <w:rPr>
          <w:rFonts w:ascii="Times New Roman" w:hAnsi="Times New Roman" w:cs="Times New Roman"/>
        </w:rPr>
      </w:pPr>
    </w:p>
    <w:p w:rsidR="00CF16AD" w:rsidRDefault="005B408F" w:rsidP="00CF16AD">
      <w:pPr>
        <w:jc w:val="center"/>
        <w:rPr>
          <w:rFonts w:cs="Times New Roman"/>
          <w:b/>
        </w:rPr>
      </w:pPr>
      <w:r>
        <w:rPr>
          <w:rFonts w:cs="Times New Roman"/>
          <w:b/>
        </w:rPr>
        <w:t>20</w:t>
      </w:r>
      <w:r w:rsidRPr="00CE7683">
        <w:rPr>
          <w:rFonts w:cs="Times New Roman"/>
          <w:b/>
        </w:rPr>
        <w:t>20</w:t>
      </w:r>
      <w:r>
        <w:rPr>
          <w:rFonts w:cs="Times New Roman"/>
          <w:b/>
        </w:rPr>
        <w:t xml:space="preserve"> – 202</w:t>
      </w:r>
      <w:r w:rsidRPr="00CE7683">
        <w:rPr>
          <w:rFonts w:cs="Times New Roman"/>
          <w:b/>
        </w:rPr>
        <w:t>1</w:t>
      </w:r>
      <w:r w:rsidR="00CF16AD">
        <w:rPr>
          <w:rFonts w:cs="Times New Roman"/>
          <w:b/>
        </w:rPr>
        <w:t xml:space="preserve"> учебный год</w:t>
      </w:r>
    </w:p>
    <w:p w:rsidR="00CF16AD" w:rsidRDefault="00CF16AD" w:rsidP="00CF16AD">
      <w:pPr>
        <w:ind w:left="-539"/>
        <w:rPr>
          <w:rFonts w:asciiTheme="minorHAnsi" w:hAnsiTheme="minorHAnsi"/>
          <w:w w:val="90"/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CF16AD" w:rsidRDefault="00CF16AD" w:rsidP="008D18D6">
      <w:pPr>
        <w:tabs>
          <w:tab w:val="left" w:pos="9288"/>
        </w:tabs>
        <w:rPr>
          <w:b/>
          <w:bCs/>
          <w:szCs w:val="24"/>
        </w:rPr>
      </w:pPr>
    </w:p>
    <w:p w:rsidR="008D18D6" w:rsidRDefault="008D18D6" w:rsidP="008D18D6">
      <w:pPr>
        <w:tabs>
          <w:tab w:val="left" w:pos="9288"/>
        </w:tabs>
        <w:rPr>
          <w:b/>
          <w:bCs/>
          <w:szCs w:val="24"/>
        </w:rPr>
      </w:pPr>
    </w:p>
    <w:p w:rsidR="008D18D6" w:rsidRPr="003C63A9" w:rsidRDefault="008D18D6" w:rsidP="008D18D6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1.Пояснительная записка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sz w:val="22"/>
        </w:rPr>
      </w:pPr>
      <w:r w:rsidRPr="003C63A9">
        <w:rPr>
          <w:b/>
          <w:sz w:val="22"/>
        </w:rPr>
        <w:t xml:space="preserve">           </w:t>
      </w:r>
      <w:r w:rsidRPr="003C63A9">
        <w:rPr>
          <w:sz w:val="22"/>
        </w:rPr>
        <w:t xml:space="preserve">Данная рабочая программа разработана на основе: 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Федерального государственного образовательного стандарта, основного общего образования;</w:t>
      </w:r>
    </w:p>
    <w:p w:rsidR="008D18D6" w:rsidRPr="003C63A9" w:rsidRDefault="008D18D6" w:rsidP="008D18D6">
      <w:pPr>
        <w:pStyle w:val="a5"/>
        <w:numPr>
          <w:ilvl w:val="0"/>
          <w:numId w:val="43"/>
        </w:numPr>
        <w:ind w:left="0" w:right="283" w:firstLine="567"/>
        <w:jc w:val="both"/>
        <w:rPr>
          <w:b/>
          <w:sz w:val="22"/>
        </w:rPr>
      </w:pPr>
      <w:r w:rsidRPr="003C63A9">
        <w:rPr>
          <w:b/>
          <w:sz w:val="22"/>
        </w:rPr>
        <w:t>Примерной основной образовательной программой образовательного учреждения. Основная школа.  – М.: Просвещение, 2011. – 342с. (Стандарты второго поколения);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sz w:val="22"/>
        </w:rPr>
        <w:t xml:space="preserve">        3.        </w:t>
      </w:r>
      <w:r w:rsidRPr="003C63A9">
        <w:rPr>
          <w:b/>
          <w:sz w:val="22"/>
        </w:rPr>
        <w:t xml:space="preserve">Примерные программы по учебным предметам.  «Изобразительное искусство и художественный труд». 1-9 </w:t>
      </w:r>
      <w:proofErr w:type="spellStart"/>
      <w:r w:rsidRPr="003C63A9">
        <w:rPr>
          <w:b/>
          <w:sz w:val="22"/>
        </w:rPr>
        <w:t>кл</w:t>
      </w:r>
      <w:proofErr w:type="spellEnd"/>
      <w:r w:rsidRPr="003C63A9">
        <w:rPr>
          <w:b/>
          <w:sz w:val="22"/>
        </w:rPr>
        <w:t xml:space="preserve">.  Б.М. </w:t>
      </w:r>
      <w:proofErr w:type="spellStart"/>
      <w:r w:rsidRPr="003C63A9">
        <w:rPr>
          <w:b/>
          <w:sz w:val="22"/>
        </w:rPr>
        <w:t>Неме</w:t>
      </w:r>
      <w:r w:rsidR="0059184A">
        <w:rPr>
          <w:b/>
          <w:sz w:val="22"/>
        </w:rPr>
        <w:t>нский</w:t>
      </w:r>
      <w:proofErr w:type="spellEnd"/>
      <w:r w:rsidR="0059184A">
        <w:rPr>
          <w:b/>
          <w:sz w:val="22"/>
        </w:rPr>
        <w:t>. Москва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г.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  <w:r w:rsidRPr="003C63A9">
        <w:rPr>
          <w:b/>
          <w:sz w:val="22"/>
        </w:rPr>
        <w:t xml:space="preserve">         4.      Программа ориентирована на УМК: предметная линия учебников:  «Декоративно-прикладное искусство в жизни человека». Н.А. Горяева, О.В. Остро</w:t>
      </w:r>
      <w:r w:rsidR="0059184A">
        <w:rPr>
          <w:b/>
          <w:sz w:val="22"/>
        </w:rPr>
        <w:t>вская Москва  «Просвещение» 201</w:t>
      </w:r>
      <w:r w:rsidR="0059184A" w:rsidRPr="005659BD">
        <w:rPr>
          <w:b/>
          <w:sz w:val="22"/>
        </w:rPr>
        <w:t>5</w:t>
      </w:r>
      <w:r w:rsidRPr="003C63A9">
        <w:rPr>
          <w:b/>
          <w:sz w:val="22"/>
        </w:rPr>
        <w:t>г</w:t>
      </w:r>
    </w:p>
    <w:p w:rsidR="008D18D6" w:rsidRPr="003C63A9" w:rsidRDefault="008D18D6" w:rsidP="008D18D6">
      <w:pPr>
        <w:pStyle w:val="a3"/>
        <w:jc w:val="both"/>
        <w:rPr>
          <w:b/>
          <w:sz w:val="22"/>
        </w:rPr>
      </w:pPr>
    </w:p>
    <w:p w:rsidR="008D18D6" w:rsidRPr="003C63A9" w:rsidRDefault="008D18D6" w:rsidP="008D18D6">
      <w:pPr>
        <w:jc w:val="both"/>
        <w:rPr>
          <w:b/>
          <w:sz w:val="22"/>
        </w:rPr>
      </w:pPr>
      <w:r w:rsidRPr="003C63A9">
        <w:rPr>
          <w:b/>
          <w:sz w:val="22"/>
        </w:rPr>
        <w:t>Программа откорректирована по содержанию в соответствии с учебным планом</w:t>
      </w:r>
      <w:r w:rsidR="001C33EE">
        <w:rPr>
          <w:b/>
          <w:sz w:val="22"/>
        </w:rPr>
        <w:t xml:space="preserve"> МБОУ «</w:t>
      </w:r>
      <w:proofErr w:type="spellStart"/>
      <w:r w:rsidR="001C33EE">
        <w:rPr>
          <w:b/>
          <w:sz w:val="22"/>
        </w:rPr>
        <w:t>Сармановская</w:t>
      </w:r>
      <w:proofErr w:type="spellEnd"/>
      <w:r w:rsidR="001C33EE">
        <w:rPr>
          <w:b/>
          <w:sz w:val="22"/>
        </w:rPr>
        <w:t xml:space="preserve"> СОШ» на 20</w:t>
      </w:r>
      <w:r w:rsidR="001C33EE" w:rsidRPr="001C33EE">
        <w:rPr>
          <w:b/>
          <w:sz w:val="22"/>
        </w:rPr>
        <w:t>20</w:t>
      </w:r>
      <w:r w:rsidR="001C33EE">
        <w:rPr>
          <w:b/>
          <w:sz w:val="22"/>
        </w:rPr>
        <w:t>-202</w:t>
      </w:r>
      <w:r w:rsidR="001C33EE" w:rsidRPr="001C33EE">
        <w:rPr>
          <w:b/>
          <w:sz w:val="22"/>
        </w:rPr>
        <w:t>1</w:t>
      </w:r>
      <w:r w:rsidRPr="003C63A9">
        <w:rPr>
          <w:b/>
          <w:sz w:val="22"/>
        </w:rPr>
        <w:t xml:space="preserve"> учебный год. </w:t>
      </w:r>
    </w:p>
    <w:p w:rsidR="008D18D6" w:rsidRPr="003C63A9" w:rsidRDefault="008D18D6" w:rsidP="008D18D6">
      <w:pPr>
        <w:jc w:val="both"/>
        <w:rPr>
          <w:b/>
          <w:sz w:val="22"/>
        </w:rPr>
      </w:pPr>
    </w:p>
    <w:p w:rsidR="008D18D6" w:rsidRPr="003C63A9" w:rsidRDefault="008D18D6" w:rsidP="008D18D6">
      <w:pPr>
        <w:tabs>
          <w:tab w:val="left" w:pos="567"/>
        </w:tabs>
        <w:ind w:right="-1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с учетом ФГОС, логики учебного процесса, возрастных особенностей учащихся. Рабочая программа способствует реализации единой концепции преподавания искусства.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  Рабочая программа составлена с учетом Базисного плана общеобразовательных учреждений Российской Федерации, утвержденному приказом Минобразования РФ. Федеральный базисный учебный план отводит на изучение предмета «Изобразительное искусство» 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Класс – 6</w:t>
      </w:r>
    </w:p>
    <w:p w:rsidR="008D18D6" w:rsidRPr="003C63A9" w:rsidRDefault="00E67B68" w:rsidP="008D18D6">
      <w:pPr>
        <w:pStyle w:val="a3"/>
        <w:jc w:val="both"/>
        <w:rPr>
          <w:sz w:val="22"/>
        </w:rPr>
      </w:pPr>
      <w:r>
        <w:rPr>
          <w:sz w:val="22"/>
        </w:rPr>
        <w:t>Количество часов в месяц</w:t>
      </w:r>
      <w:r w:rsidR="008D18D6" w:rsidRPr="003C63A9">
        <w:rPr>
          <w:sz w:val="22"/>
        </w:rPr>
        <w:t>– 1 ч.</w:t>
      </w:r>
    </w:p>
    <w:p w:rsidR="008D18D6" w:rsidRPr="003C63A9" w:rsidRDefault="00E67B68" w:rsidP="008D18D6">
      <w:pPr>
        <w:pStyle w:val="a3"/>
        <w:jc w:val="both"/>
        <w:rPr>
          <w:sz w:val="22"/>
        </w:rPr>
      </w:pPr>
      <w:r>
        <w:rPr>
          <w:sz w:val="22"/>
        </w:rPr>
        <w:t>Количество часов в год – 9</w:t>
      </w:r>
      <w:r w:rsidR="008D18D6" w:rsidRPr="003C63A9">
        <w:rPr>
          <w:sz w:val="22"/>
        </w:rPr>
        <w:t>ч.</w:t>
      </w:r>
    </w:p>
    <w:p w:rsidR="008D18D6" w:rsidRPr="003C63A9" w:rsidRDefault="008D18D6" w:rsidP="008D18D6">
      <w:pPr>
        <w:pStyle w:val="a3"/>
        <w:jc w:val="both"/>
        <w:rPr>
          <w:sz w:val="22"/>
        </w:rPr>
      </w:pPr>
      <w:r w:rsidRPr="003C63A9">
        <w:rPr>
          <w:sz w:val="22"/>
        </w:rPr>
        <w:t>В соответствии с Концепцией художественного образования в РФ (приказ МО РФ от 28.12.2001 г., № 1403) в рабочую программу введен  региональный  компонент, в котором учитываются  аспекты этнокультурного образования, через изучение художественных традиций и промыслов Республики Татарстан.</w:t>
      </w:r>
    </w:p>
    <w:p w:rsidR="008D18D6" w:rsidRPr="003C63A9" w:rsidRDefault="008D18D6" w:rsidP="008D18D6">
      <w:pPr>
        <w:ind w:firstLine="709"/>
        <w:contextualSpacing/>
        <w:jc w:val="both"/>
        <w:rPr>
          <w:sz w:val="22"/>
        </w:rPr>
      </w:pPr>
      <w:r w:rsidRPr="003C63A9">
        <w:rPr>
          <w:sz w:val="22"/>
        </w:rPr>
        <w:t xml:space="preserve">При составлении рабочей программы произведена корректировка примерной авторской программы в плане изменения числа </w:t>
      </w:r>
      <w:proofErr w:type="spellStart"/>
      <w:r w:rsidRPr="003C63A9">
        <w:rPr>
          <w:sz w:val="22"/>
        </w:rPr>
        <w:t>тем</w:t>
      </w:r>
      <w:proofErr w:type="gramStart"/>
      <w:r w:rsidRPr="003C63A9">
        <w:rPr>
          <w:sz w:val="22"/>
        </w:rPr>
        <w:t>,п</w:t>
      </w:r>
      <w:proofErr w:type="gramEnd"/>
      <w:r w:rsidRPr="003C63A9">
        <w:rPr>
          <w:sz w:val="22"/>
        </w:rPr>
        <w:t>оследовательности</w:t>
      </w:r>
      <w:proofErr w:type="spellEnd"/>
      <w:r w:rsidRPr="003C63A9">
        <w:rPr>
          <w:sz w:val="22"/>
        </w:rPr>
        <w:t xml:space="preserve"> их изложения и перераспределения часов.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</w:r>
    </w:p>
    <w:p w:rsidR="008D18D6" w:rsidRPr="003C63A9" w:rsidRDefault="008D18D6" w:rsidP="008D18D6">
      <w:pPr>
        <w:widowControl w:val="0"/>
        <w:jc w:val="both"/>
        <w:rPr>
          <w:rFonts w:cs="Times New Roman"/>
          <w:sz w:val="22"/>
        </w:rPr>
      </w:pPr>
      <w:r w:rsidRPr="003C63A9">
        <w:rPr>
          <w:rFonts w:cs="Times New Roman"/>
          <w:b/>
          <w:sz w:val="22"/>
        </w:rPr>
        <w:t xml:space="preserve">Примечание: </w:t>
      </w:r>
      <w:r w:rsidRPr="003C63A9">
        <w:rPr>
          <w:rFonts w:cs="Times New Roman"/>
          <w:sz w:val="22"/>
        </w:rPr>
        <w:t>На основании положения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«О рабочей программе предмета, курса, дисциплины (модуля) в МБОУ «</w:t>
      </w:r>
      <w:proofErr w:type="spellStart"/>
      <w:r w:rsidRPr="003C63A9">
        <w:rPr>
          <w:rFonts w:cs="Times New Roman"/>
          <w:sz w:val="22"/>
        </w:rPr>
        <w:t>Сармановская</w:t>
      </w:r>
      <w:proofErr w:type="spellEnd"/>
      <w:r w:rsidRPr="003C63A9">
        <w:rPr>
          <w:rFonts w:cs="Times New Roman"/>
          <w:sz w:val="22"/>
        </w:rPr>
        <w:t xml:space="preserve"> СОШ» </w:t>
      </w:r>
      <w:proofErr w:type="spellStart"/>
      <w:r w:rsidRPr="003C63A9">
        <w:rPr>
          <w:rFonts w:cs="Times New Roman"/>
          <w:sz w:val="22"/>
        </w:rPr>
        <w:t>Сармановского</w:t>
      </w:r>
      <w:proofErr w:type="spellEnd"/>
      <w:r w:rsidRPr="003C63A9">
        <w:rPr>
          <w:rFonts w:cs="Times New Roman"/>
          <w:sz w:val="22"/>
        </w:rPr>
        <w:t xml:space="preserve"> муниципального района РТ», рассмотренного на педагогическом совете от 25.08.1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г., протокол № 1, утверждённого Приказом директора №   от 02.09.1</w:t>
      </w:r>
      <w:r w:rsidR="000829F0" w:rsidRPr="003C63A9">
        <w:rPr>
          <w:rFonts w:cs="Times New Roman"/>
          <w:sz w:val="22"/>
        </w:rPr>
        <w:t>4</w:t>
      </w:r>
      <w:r w:rsidRPr="003C63A9">
        <w:rPr>
          <w:rFonts w:cs="Times New Roman"/>
          <w:sz w:val="22"/>
        </w:rPr>
        <w:t xml:space="preserve"> , в случае совпадения уроков с праздничными и каникулярными днями, программу выполнить согласно </w:t>
      </w:r>
      <w:proofErr w:type="gramStart"/>
      <w:r w:rsidRPr="003C63A9">
        <w:rPr>
          <w:rFonts w:cs="Times New Roman"/>
          <w:sz w:val="22"/>
        </w:rPr>
        <w:t>П</w:t>
      </w:r>
      <w:proofErr w:type="gramEnd"/>
      <w:r w:rsidRPr="003C63A9">
        <w:rPr>
          <w:rFonts w:cs="Times New Roman"/>
          <w:sz w:val="22"/>
        </w:rPr>
        <w:t xml:space="preserve"> 5.3 данного положения.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sz w:val="22"/>
        </w:rPr>
        <w:t xml:space="preserve">Целью </w:t>
      </w:r>
      <w:r w:rsidRPr="003C63A9">
        <w:rPr>
          <w:sz w:val="22"/>
        </w:rPr>
        <w:t>рабочей программы является создание условий для планирования, организации и управления образовательным процессом по изобразительному искусству в 6 классе и максимальная реализация региональных, национальных и этнокультурных особ</w:t>
      </w:r>
      <w:r w:rsidR="00F01289">
        <w:rPr>
          <w:sz w:val="22"/>
        </w:rPr>
        <w:t>енностей Республики Татарстан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Программа построена так, чтобы  дать школьникам ясные представления о системе взаимодействия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 переживания окружающей реальности является важным условием освоения детьми программного материала. Через  отношение к действительности развивается образное мышление. Этот фундамент позволяет ставить новые, современные задачи, соответствующие потребностям сегодняшнего образования и культуры в целом.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</w:t>
      </w:r>
      <w:proofErr w:type="gramStart"/>
      <w:r w:rsidRPr="003C63A9">
        <w:rPr>
          <w:b/>
          <w:sz w:val="22"/>
        </w:rPr>
        <w:t>Целью</w:t>
      </w:r>
      <w:r w:rsidRPr="003C63A9">
        <w:rPr>
          <w:i/>
          <w:sz w:val="22"/>
        </w:rPr>
        <w:t xml:space="preserve"> </w:t>
      </w:r>
      <w:r w:rsidRPr="003C63A9">
        <w:rPr>
          <w:sz w:val="22"/>
        </w:rPr>
        <w:t xml:space="preserve">художественного образования в 6 классе является приобщение обучающихся к истокам мировой и национальной культуры через расширение и углубление знаний и представлений о прекрасном; воспитание умения видеть, чувствовать, понимать и создавать, проявляя самостоятельность и творческую активность; вырастить из воспитанника Зрителя, Мастера, Художника. </w:t>
      </w:r>
      <w:proofErr w:type="gramEnd"/>
    </w:p>
    <w:p w:rsidR="001233ED" w:rsidRPr="003C63A9" w:rsidRDefault="001233ED" w:rsidP="001233ED">
      <w:pPr>
        <w:pStyle w:val="a3"/>
        <w:jc w:val="both"/>
        <w:rPr>
          <w:b/>
          <w:bCs/>
          <w:i/>
          <w:sz w:val="22"/>
        </w:rPr>
      </w:pPr>
      <w:r w:rsidRPr="003C63A9">
        <w:rPr>
          <w:b/>
          <w:bCs/>
          <w:sz w:val="22"/>
        </w:rPr>
        <w:t>Задачи</w:t>
      </w:r>
      <w:r w:rsidRPr="003C63A9">
        <w:rPr>
          <w:b/>
          <w:bCs/>
          <w:i/>
          <w:sz w:val="22"/>
        </w:rPr>
        <w:t>: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>Овладение основами грамотности художественного изображения (рисунок, живопись), понимание основ изобразительного языка через жанровый принцип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lastRenderedPageBreak/>
        <w:t>Овладение умениями и навыкам</w:t>
      </w:r>
      <w:r w:rsidRPr="003C63A9">
        <w:rPr>
          <w:b/>
          <w:bCs/>
          <w:sz w:val="22"/>
        </w:rPr>
        <w:t xml:space="preserve">и </w:t>
      </w:r>
      <w:r w:rsidRPr="003C63A9">
        <w:rPr>
          <w:sz w:val="22"/>
        </w:rPr>
        <w:t>художественной деятельности, разнообразными формами изображения на плоскости и в объеме.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Формирование знаний о качестве, глубины художественных произведений и расширение ассоциативных возможностей мышления.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bCs/>
          <w:sz w:val="22"/>
        </w:rPr>
        <w:t xml:space="preserve">Развитие </w:t>
      </w:r>
      <w:r w:rsidRPr="003C63A9">
        <w:rPr>
          <w:b/>
          <w:bCs/>
          <w:sz w:val="22"/>
        </w:rPr>
        <w:t xml:space="preserve"> </w:t>
      </w:r>
      <w:r w:rsidRPr="003C63A9">
        <w:rPr>
          <w:sz w:val="22"/>
        </w:rPr>
        <w:t>художественно-творческих способностей обучающихся, практического опыта использования цвета, формы, пространства для образного и ассоциативного мышления, фантазии, зрительно-образной памяти, эмоционально-эстетического восприятия действительности.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bCs/>
          <w:sz w:val="22"/>
        </w:rPr>
      </w:pPr>
      <w:r w:rsidRPr="003C63A9">
        <w:rPr>
          <w:bCs/>
          <w:sz w:val="22"/>
        </w:rPr>
        <w:t>Воспитание</w:t>
      </w:r>
      <w:r w:rsidRPr="003C63A9">
        <w:rPr>
          <w:b/>
          <w:bCs/>
          <w:sz w:val="22"/>
        </w:rPr>
        <w:t xml:space="preserve">  </w:t>
      </w:r>
      <w:r w:rsidRPr="003C63A9">
        <w:rPr>
          <w:sz w:val="22"/>
        </w:rPr>
        <w:t>культуры восприятия произведений изобразительного искусства: об особенностях видения мира в разные эпохи; о взаимосвязи реальной действительности и ее художественного изображения  в искусстве.</w:t>
      </w:r>
    </w:p>
    <w:p w:rsidR="001233ED" w:rsidRPr="003C63A9" w:rsidRDefault="001233ED" w:rsidP="001233ED">
      <w:pPr>
        <w:pStyle w:val="a3"/>
        <w:numPr>
          <w:ilvl w:val="0"/>
          <w:numId w:val="38"/>
        </w:numPr>
        <w:jc w:val="both"/>
        <w:rPr>
          <w:sz w:val="22"/>
        </w:rPr>
      </w:pPr>
      <w:r w:rsidRPr="003C63A9">
        <w:rPr>
          <w:sz w:val="22"/>
        </w:rPr>
        <w:t>Активизация самостоятельной и творческой работы учащихся на основе замысла.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Изучение </w:t>
      </w:r>
      <w:r w:rsidRPr="003C63A9">
        <w:rPr>
          <w:b/>
          <w:i/>
          <w:sz w:val="22"/>
        </w:rPr>
        <w:t xml:space="preserve">региональных, национальных и этнокультурных особенностей Республики </w:t>
      </w:r>
      <w:r w:rsidR="00B47653" w:rsidRPr="003C63A9">
        <w:rPr>
          <w:b/>
          <w:i/>
          <w:sz w:val="22"/>
        </w:rPr>
        <w:t>Татарстан</w:t>
      </w:r>
      <w:r w:rsidRPr="003C63A9">
        <w:rPr>
          <w:sz w:val="22"/>
        </w:rPr>
        <w:t xml:space="preserve">  по изобразительному искусству для 6 класса основной школы </w:t>
      </w:r>
      <w:r w:rsidRPr="003C63A9">
        <w:rPr>
          <w:b/>
          <w:sz w:val="22"/>
        </w:rPr>
        <w:t>нацелено</w:t>
      </w:r>
      <w:r w:rsidRPr="003C63A9">
        <w:rPr>
          <w:sz w:val="22"/>
        </w:rPr>
        <w:t xml:space="preserve"> на дальнейшее расширение и углу</w:t>
      </w:r>
      <w:r w:rsidR="00B47653" w:rsidRPr="003C63A9">
        <w:rPr>
          <w:sz w:val="22"/>
        </w:rPr>
        <w:t>бление знаний учащихся по татар</w:t>
      </w:r>
      <w:r w:rsidRPr="003C63A9">
        <w:rPr>
          <w:sz w:val="22"/>
        </w:rPr>
        <w:t xml:space="preserve">ской художественной культуре (прикладному и изобразительному искусству),  на овладение приемами изображения национального, </w:t>
      </w:r>
      <w:r w:rsidR="00B47653" w:rsidRPr="003C63A9">
        <w:rPr>
          <w:sz w:val="22"/>
        </w:rPr>
        <w:t>парадного, мужского костюма татар</w:t>
      </w:r>
      <w:r w:rsidR="002B7F79">
        <w:rPr>
          <w:sz w:val="22"/>
        </w:rPr>
        <w:t xml:space="preserve"> и других народов</w:t>
      </w:r>
      <w:r w:rsidRPr="003C63A9">
        <w:rPr>
          <w:sz w:val="22"/>
        </w:rPr>
        <w:t>, на совершенствование графи</w:t>
      </w:r>
      <w:r w:rsidR="00B47653" w:rsidRPr="003C63A9">
        <w:rPr>
          <w:sz w:val="22"/>
        </w:rPr>
        <w:t>ческих умений в рисовании татар</w:t>
      </w:r>
      <w:r w:rsidRPr="003C63A9">
        <w:rPr>
          <w:sz w:val="22"/>
        </w:rPr>
        <w:t xml:space="preserve">ского </w:t>
      </w:r>
      <w:r w:rsidR="002B7F79">
        <w:rPr>
          <w:sz w:val="22"/>
        </w:rPr>
        <w:t>(</w:t>
      </w:r>
      <w:proofErr w:type="spellStart"/>
      <w:r w:rsidR="002B7F79">
        <w:rPr>
          <w:sz w:val="22"/>
        </w:rPr>
        <w:t>русского</w:t>
      </w:r>
      <w:proofErr w:type="gramStart"/>
      <w:r w:rsidR="002B7F79">
        <w:rPr>
          <w:sz w:val="22"/>
        </w:rPr>
        <w:t>,ч</w:t>
      </w:r>
      <w:proofErr w:type="gramEnd"/>
      <w:r w:rsidR="002B7F79">
        <w:rPr>
          <w:sz w:val="22"/>
        </w:rPr>
        <w:t>увашского,башкирского</w:t>
      </w:r>
      <w:proofErr w:type="spellEnd"/>
      <w:r w:rsidR="002B7F79">
        <w:rPr>
          <w:sz w:val="22"/>
        </w:rPr>
        <w:t>)</w:t>
      </w:r>
      <w:r w:rsidRPr="003C63A9">
        <w:rPr>
          <w:sz w:val="22"/>
        </w:rPr>
        <w:t xml:space="preserve"> орнамента для украшения оружия и элементов национальной одежды.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Для реализации указанной цели планируется решение  ряда следующих </w:t>
      </w:r>
      <w:r w:rsidRPr="003C63A9">
        <w:rPr>
          <w:b/>
          <w:sz w:val="22"/>
        </w:rPr>
        <w:t>задач</w:t>
      </w:r>
      <w:r w:rsidRPr="003C63A9">
        <w:rPr>
          <w:sz w:val="22"/>
        </w:rPr>
        <w:t>: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1. Преподнесение учащимся емкой и интересной информации об исторически сложившихся компонентах м</w:t>
      </w:r>
      <w:r w:rsidR="002B7F79">
        <w:rPr>
          <w:sz w:val="22"/>
        </w:rPr>
        <w:t>ужской праздничной одежды татар</w:t>
      </w:r>
      <w:r w:rsidRPr="003C63A9">
        <w:rPr>
          <w:sz w:val="22"/>
        </w:rPr>
        <w:t>, ее декоре и цветовой гармонии;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2. Визуальное ознакомление детей с лучшими образцами на</w:t>
      </w:r>
      <w:r w:rsidR="002B7F79">
        <w:rPr>
          <w:sz w:val="22"/>
        </w:rPr>
        <w:t>циональной мужской одежды татар</w:t>
      </w:r>
      <w:r w:rsidRPr="003C63A9">
        <w:rPr>
          <w:sz w:val="22"/>
        </w:rPr>
        <w:t xml:space="preserve"> посредством использования цветных иллюстраций, электронных средств информации, посещения местных музеев;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 xml:space="preserve">3. Обучение учащихся основам грамотного изображения фигуры человека, одетого </w:t>
      </w:r>
      <w:r w:rsidR="002B7F79">
        <w:rPr>
          <w:sz w:val="22"/>
        </w:rPr>
        <w:t>в мужской, праздничный, татар</w:t>
      </w:r>
      <w:r w:rsidRPr="003C63A9">
        <w:rPr>
          <w:sz w:val="22"/>
        </w:rPr>
        <w:t>ский костюм;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4. Доведение до сведения учащихся истоков зарождения художественной обработки ме</w:t>
      </w:r>
      <w:r w:rsidR="00B47653" w:rsidRPr="003C63A9">
        <w:rPr>
          <w:sz w:val="22"/>
        </w:rPr>
        <w:t>талла, кузнечного ремесла татар</w:t>
      </w:r>
      <w:r w:rsidRPr="003C63A9">
        <w:rPr>
          <w:sz w:val="22"/>
        </w:rPr>
        <w:t>, искусства изготовления и украшения оружия;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5. Рассмотрение и активное обсуждение предназначения сост</w:t>
      </w:r>
      <w:r w:rsidR="00B47653" w:rsidRPr="003C63A9">
        <w:rPr>
          <w:sz w:val="22"/>
        </w:rPr>
        <w:t>ава комплекта вооружения  татар</w:t>
      </w:r>
      <w:r w:rsidRPr="003C63A9">
        <w:rPr>
          <w:sz w:val="22"/>
        </w:rPr>
        <w:t>ского воина, включающего оборонительный доспех и наступательное оружие.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6. Изучение композиции праз</w:t>
      </w:r>
      <w:r w:rsidR="00584931">
        <w:rPr>
          <w:sz w:val="22"/>
        </w:rPr>
        <w:t>дничного мужского костюма татар и русского народа</w:t>
      </w:r>
      <w:r w:rsidRPr="003C63A9">
        <w:rPr>
          <w:sz w:val="22"/>
        </w:rPr>
        <w:t>, традиций изготовления и орнаментации оборонительного доспеха, холодного оружия, а также обучение школьников умению использовать различные виды национального орнамента для украшения элементов мужской одежды и отдельных деталей оружия.</w:t>
      </w:r>
    </w:p>
    <w:p w:rsidR="001233ED" w:rsidRPr="003C63A9" w:rsidRDefault="001233ED" w:rsidP="001233ED">
      <w:pPr>
        <w:pStyle w:val="a3"/>
        <w:ind w:firstLine="567"/>
        <w:jc w:val="both"/>
        <w:rPr>
          <w:sz w:val="22"/>
        </w:rPr>
      </w:pPr>
      <w:r w:rsidRPr="003C63A9">
        <w:rPr>
          <w:sz w:val="22"/>
        </w:rPr>
        <w:t>7. Систематическое использование в процессе приобщения учащихся к</w:t>
      </w:r>
      <w:r w:rsidR="002B7F79">
        <w:rPr>
          <w:sz w:val="22"/>
        </w:rPr>
        <w:t xml:space="preserve"> художественным ценностям татар</w:t>
      </w:r>
      <w:r w:rsidRPr="003C63A9">
        <w:rPr>
          <w:sz w:val="22"/>
        </w:rPr>
        <w:t xml:space="preserve">ской культуры разнообразных форм образовательной деятельности, включающих уроки ИЗО, специально организованные внеклассные (внешкольные) мероприятия, в том числе – </w:t>
      </w:r>
      <w:r w:rsidR="00B47653" w:rsidRPr="003C63A9">
        <w:rPr>
          <w:sz w:val="22"/>
        </w:rPr>
        <w:t>посещение Национального музея РТ</w:t>
      </w:r>
      <w:r w:rsidRPr="003C63A9">
        <w:rPr>
          <w:sz w:val="22"/>
        </w:rPr>
        <w:t>, Государственного музея искусства народов Востока, художественных выставок, к</w:t>
      </w:r>
      <w:r w:rsidR="00B47653" w:rsidRPr="003C63A9">
        <w:rPr>
          <w:sz w:val="22"/>
        </w:rPr>
        <w:t>артинной галереи г</w:t>
      </w:r>
      <w:proofErr w:type="gramStart"/>
      <w:r w:rsidR="00B47653" w:rsidRPr="003C63A9">
        <w:rPr>
          <w:sz w:val="22"/>
        </w:rPr>
        <w:t>.К</w:t>
      </w:r>
      <w:proofErr w:type="gramEnd"/>
      <w:r w:rsidR="00B47653" w:rsidRPr="003C63A9">
        <w:rPr>
          <w:sz w:val="22"/>
        </w:rPr>
        <w:t xml:space="preserve">азани </w:t>
      </w:r>
      <w:r w:rsidRPr="003C63A9">
        <w:rPr>
          <w:sz w:val="22"/>
        </w:rPr>
        <w:t>.</w:t>
      </w:r>
    </w:p>
    <w:p w:rsidR="001233ED" w:rsidRPr="003C63A9" w:rsidRDefault="001233ED" w:rsidP="001233ED">
      <w:pPr>
        <w:pStyle w:val="a3"/>
        <w:ind w:firstLine="567"/>
        <w:jc w:val="both"/>
        <w:rPr>
          <w:b/>
          <w:color w:val="000000"/>
          <w:sz w:val="22"/>
        </w:rPr>
      </w:pPr>
      <w:r w:rsidRPr="003C63A9">
        <w:rPr>
          <w:b/>
          <w:color w:val="000000"/>
          <w:sz w:val="22"/>
        </w:rPr>
        <w:t>Основные принципы программы: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 xml:space="preserve">Программа разработана как целостная система введения в художественную культуру 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«от жизни через искусство к жизни»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целостности и неспешности освоения материала каждой темы.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Принцип единства восприятия и созидания.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Проживание как форма обучения и форма освоения художественного опыта условие постижения искусства.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Развитие художественно – образного мышления, художественного  переживания ведёт к жестокому отказу от выполнения заданий по схемам, образцам, по заданному стереотипу.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Формой проведения занятий по программе является урок.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На уроках изобразительного искусства важно стремиться к созданию атмосферы увлечённости и творческой активности.</w:t>
      </w:r>
    </w:p>
    <w:p w:rsidR="001233ED" w:rsidRPr="003C63A9" w:rsidRDefault="001233ED" w:rsidP="001233ED">
      <w:pPr>
        <w:pStyle w:val="a3"/>
        <w:ind w:firstLine="567"/>
        <w:jc w:val="both"/>
        <w:rPr>
          <w:color w:val="000000"/>
          <w:sz w:val="22"/>
        </w:rPr>
      </w:pPr>
      <w:r w:rsidRPr="003C63A9">
        <w:rPr>
          <w:color w:val="000000"/>
          <w:sz w:val="22"/>
        </w:rPr>
        <w:t>Программа «Изобразительное искусство»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ребёнка.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  <w:r w:rsidRPr="003C63A9">
        <w:rPr>
          <w:b/>
          <w:sz w:val="22"/>
        </w:rPr>
        <w:t>Общая характеристика учебного предмета</w:t>
      </w:r>
    </w:p>
    <w:p w:rsidR="001233ED" w:rsidRPr="003C63A9" w:rsidRDefault="001233ED" w:rsidP="001233ED">
      <w:pPr>
        <w:pStyle w:val="a3"/>
        <w:tabs>
          <w:tab w:val="left" w:pos="284"/>
          <w:tab w:val="left" w:pos="426"/>
        </w:tabs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  <w:r w:rsidRPr="003C63A9">
        <w:rPr>
          <w:sz w:val="22"/>
        </w:rPr>
        <w:tab/>
        <w:t xml:space="preserve">      Связь искусства с жизнью человека, роль искусства в повседневном его бытии, в жизни общества, значение искусства в развитии каждого ребёнка – главный смысловой стрежень программы. На протяжении всего курса обучения учащиеся знакомятся с искусством изображения как способом художественного познания мира и выражения отношения к нему, как особой и необходимой формой духовной культуры общества. Изображение, обладая наглядностью, не может быть идентично предмету изображения, оно его представляет, обозначает, является его знаком, вернее системой знаков, то есть языком. Все элементы и средства, которые (как и у любого языка) служат для передачи значимых смыслов, являются способом выражения содержания. Правила изображения не были установлены когда-либо и кем-либо раз и навсегда и не были результатом прямолинейного развития: правила рождались как средства выражения определенного содержания, определенной системы ценностей, как выражение духовной жизни общества. Восприятие произведений искусства происходит на многих уровнях и началом служит собственное практическое художественное творчество. Восприятие произведения не может быть задано: это индивидуальная творческая деятельность, труд души, обладающего определенной культурой, определенным, развитием личностных качеств и характером мышления. И тогда этот труд строит самого человека, развивает его самосознание, его взаимоотношение с другими людьми.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В основу тематического деления учебного года положен жанровый принцип. Каждый жанр  рассматривается в его историческом развитии, при этом выдерживается принцип единства восприятия и созидания. Это позволяет видеть изменение картины мира и образа человека, поставить в центр духовные проблемы, подчиняя им изменения в способах изображения. При этом выдерживается принцип единства восприятия и созидания. И последовательно приобретаются навыки и практический опыт использования цвета, формы, пространства, согласно специфике строя видов и жанров изобразительного искусства. Придается большое значение освоению начальных основ грамоты изображения.  В процессе  овладения навыками работы с  разнообразными материалами дети приходят к пониманию красот творчества. 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Тема 6 класса - «Искусство в жизни человека»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</w:t>
      </w:r>
      <w:r w:rsidRPr="003C63A9">
        <w:rPr>
          <w:b/>
          <w:i/>
          <w:sz w:val="22"/>
        </w:rPr>
        <w:t xml:space="preserve"> Тема  I четверти «Виды изобразительного искусства и основы их образного языка»</w:t>
      </w:r>
      <w:r w:rsidRPr="003C63A9">
        <w:rPr>
          <w:sz w:val="22"/>
        </w:rPr>
        <w:t xml:space="preserve"> содержит  различные этапы выполнения карандашом как самостоятельного  графического произведения. Изучаются выразительные свойства линии, виды и характер линии, ритм линий, ритмическая организация листа, пятно, роль пятна и линии в изображении, тональная шкала,       основные и составные цвета, дополнительные цвета, цветовой круг, теплые и холодные цвета, цветовой контраст, взаимодействие цветовых пятен и цветовая композиция. Изучаются способы   выражения в живописи эмоциональных состояний: радость, грусть, нежность, восторг и т. д.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b/>
          <w:i/>
          <w:sz w:val="22"/>
        </w:rPr>
        <w:t xml:space="preserve"> 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«Мужской пара</w:t>
      </w:r>
      <w:r w:rsidR="00B47653" w:rsidRPr="003C63A9">
        <w:rPr>
          <w:b/>
          <w:i/>
          <w:sz w:val="22"/>
        </w:rPr>
        <w:t>дный (праздничный) костюм татар и других народов Поволжья</w:t>
      </w:r>
      <w:r w:rsidRPr="003C63A9">
        <w:rPr>
          <w:b/>
          <w:i/>
          <w:sz w:val="22"/>
        </w:rPr>
        <w:t>».</w:t>
      </w:r>
      <w:r w:rsidRPr="003C63A9">
        <w:rPr>
          <w:sz w:val="22"/>
        </w:rPr>
        <w:t xml:space="preserve"> Учащиеся знакомятся с  основными компонентам</w:t>
      </w:r>
      <w:r w:rsidR="00B47653" w:rsidRPr="003C63A9">
        <w:rPr>
          <w:sz w:val="22"/>
        </w:rPr>
        <w:t>и, составляющими ансамбль татар</w:t>
      </w:r>
      <w:r w:rsidRPr="003C63A9">
        <w:rPr>
          <w:sz w:val="22"/>
        </w:rPr>
        <w:t>ского парадного мужского комплекса одежды. Приобретут</w:t>
      </w:r>
      <w:r w:rsidRPr="003C63A9">
        <w:rPr>
          <w:b/>
          <w:sz w:val="22"/>
        </w:rPr>
        <w:t xml:space="preserve"> </w:t>
      </w:r>
      <w:r w:rsidRPr="003C63A9">
        <w:rPr>
          <w:sz w:val="22"/>
        </w:rPr>
        <w:t>опыт эмоционально-ценностного эстетического  восприятия и художественной оценки композиции и декора отдельных компонентов адыгского народного мужского костюма как  завершенного, гармоничного ансамбля.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b/>
          <w:i/>
          <w:sz w:val="22"/>
        </w:rPr>
        <w:t>Тема II четверти «Мир наших вещей. Натюрморт»</w:t>
      </w:r>
      <w:r w:rsidR="00895639">
        <w:rPr>
          <w:sz w:val="22"/>
        </w:rPr>
        <w:t xml:space="preserve"> </w:t>
      </w:r>
      <w:r w:rsidRPr="003C63A9">
        <w:rPr>
          <w:sz w:val="22"/>
        </w:rPr>
        <w:t xml:space="preserve">  раскрывает многообразие форм изображения мира вещей в истории искусства, о цветовой и композиционной организации</w:t>
      </w:r>
      <w:proofErr w:type="gramStart"/>
      <w:r w:rsidRPr="003C63A9">
        <w:rPr>
          <w:sz w:val="22"/>
        </w:rPr>
        <w:t>.</w:t>
      </w:r>
      <w:proofErr w:type="gramEnd"/>
      <w:r w:rsidRPr="003C63A9">
        <w:rPr>
          <w:sz w:val="22"/>
        </w:rPr>
        <w:t xml:space="preserve"> </w:t>
      </w:r>
      <w:proofErr w:type="gramStart"/>
      <w:r w:rsidRPr="003C63A9">
        <w:rPr>
          <w:sz w:val="22"/>
        </w:rPr>
        <w:t>в</w:t>
      </w:r>
      <w:proofErr w:type="gramEnd"/>
      <w:r w:rsidRPr="003C63A9">
        <w:rPr>
          <w:sz w:val="22"/>
        </w:rPr>
        <w:t xml:space="preserve">ыражении цветом в натюрморте настроений и переживаний художника, графическое изображение натюрмортов с передачей света и тени.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«Традиции оружейного ремесл</w:t>
      </w:r>
      <w:r w:rsidR="002B7F79">
        <w:rPr>
          <w:b/>
          <w:i/>
          <w:sz w:val="22"/>
        </w:rPr>
        <w:t>а татар</w:t>
      </w:r>
      <w:r w:rsidRPr="003C63A9">
        <w:rPr>
          <w:b/>
          <w:i/>
          <w:sz w:val="22"/>
        </w:rPr>
        <w:t xml:space="preserve">. Искусство </w:t>
      </w:r>
      <w:proofErr w:type="spellStart"/>
      <w:r w:rsidRPr="003C63A9">
        <w:rPr>
          <w:b/>
          <w:i/>
          <w:sz w:val="22"/>
        </w:rPr>
        <w:t>орнам</w:t>
      </w:r>
      <w:r w:rsidR="00B47653" w:rsidRPr="003C63A9">
        <w:rPr>
          <w:b/>
          <w:i/>
          <w:sz w:val="22"/>
        </w:rPr>
        <w:t>ентизации</w:t>
      </w:r>
      <w:proofErr w:type="spellEnd"/>
      <w:r w:rsidR="00B47653" w:rsidRPr="003C63A9">
        <w:rPr>
          <w:b/>
          <w:i/>
          <w:sz w:val="22"/>
        </w:rPr>
        <w:t xml:space="preserve"> холодного оружия татар</w:t>
      </w:r>
      <w:r w:rsidRPr="003C63A9">
        <w:rPr>
          <w:b/>
          <w:i/>
          <w:sz w:val="22"/>
        </w:rPr>
        <w:t xml:space="preserve"> и других родст</w:t>
      </w:r>
      <w:r w:rsidR="00B47653" w:rsidRPr="003C63A9">
        <w:rPr>
          <w:b/>
          <w:i/>
          <w:sz w:val="22"/>
        </w:rPr>
        <w:t xml:space="preserve">венных народов </w:t>
      </w:r>
      <w:r w:rsidRPr="003C63A9">
        <w:rPr>
          <w:b/>
          <w:i/>
          <w:sz w:val="22"/>
        </w:rPr>
        <w:t xml:space="preserve"> региона».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Учащиеся познакомятся с  истоками художественной обработки металла, оружейного ремесла и ювелирного искусства </w:t>
      </w:r>
      <w:proofErr w:type="spellStart"/>
      <w:r w:rsidRPr="003C63A9">
        <w:rPr>
          <w:sz w:val="22"/>
        </w:rPr>
        <w:t>адыгов</w:t>
      </w:r>
      <w:proofErr w:type="spellEnd"/>
      <w:r w:rsidRPr="003C63A9">
        <w:rPr>
          <w:sz w:val="22"/>
        </w:rPr>
        <w:t>. Научатся определять и называть состав комплекта вооружения черкесского воина, включающего оборонительный доспех и наступательное холодное оружие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b/>
          <w:i/>
          <w:sz w:val="22"/>
        </w:rPr>
        <w:t>Тема III четверти «Вглядываясь в человека. Портрет»</w:t>
      </w:r>
      <w:r w:rsidR="00895639">
        <w:rPr>
          <w:sz w:val="22"/>
        </w:rPr>
        <w:t xml:space="preserve"> </w:t>
      </w:r>
      <w:r w:rsidRPr="003C63A9">
        <w:rPr>
          <w:sz w:val="22"/>
        </w:rPr>
        <w:t xml:space="preserve"> раскрывает закономерности в конструкции головы человека, пропорциях и различных ракурсах, образы человека в графическом изображении, в живописи и скульптуре, выражение в портретном изображении характера человека, его внутреннего мира. 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«Искусство орна</w:t>
      </w:r>
      <w:r w:rsidR="00B47653" w:rsidRPr="003C63A9">
        <w:rPr>
          <w:b/>
          <w:i/>
          <w:sz w:val="22"/>
        </w:rPr>
        <w:t>ментации холодного оружия татар</w:t>
      </w:r>
      <w:r w:rsidRPr="003C63A9">
        <w:rPr>
          <w:b/>
          <w:i/>
          <w:sz w:val="22"/>
        </w:rPr>
        <w:t xml:space="preserve"> и дру</w:t>
      </w:r>
      <w:r w:rsidR="009E5802" w:rsidRPr="003C63A9">
        <w:rPr>
          <w:b/>
          <w:i/>
          <w:sz w:val="22"/>
        </w:rPr>
        <w:t xml:space="preserve">гих </w:t>
      </w:r>
      <w:r w:rsidRPr="003C63A9">
        <w:rPr>
          <w:b/>
          <w:i/>
          <w:sz w:val="22"/>
        </w:rPr>
        <w:t>н</w:t>
      </w:r>
      <w:r w:rsidR="00B47653" w:rsidRPr="003C63A9">
        <w:rPr>
          <w:b/>
          <w:i/>
          <w:sz w:val="22"/>
        </w:rPr>
        <w:t>ародов Поволжья</w:t>
      </w:r>
      <w:r w:rsidRPr="003C63A9">
        <w:rPr>
          <w:b/>
          <w:i/>
          <w:sz w:val="22"/>
        </w:rPr>
        <w:t>» «</w:t>
      </w:r>
      <w:r w:rsidR="00B47653" w:rsidRPr="003C63A9">
        <w:rPr>
          <w:b/>
          <w:i/>
          <w:sz w:val="22"/>
        </w:rPr>
        <w:t>Изобразительное искусство татар</w:t>
      </w:r>
      <w:r w:rsidRPr="003C63A9">
        <w:rPr>
          <w:b/>
          <w:i/>
          <w:sz w:val="22"/>
        </w:rPr>
        <w:t xml:space="preserve"> и д</w:t>
      </w:r>
      <w:r w:rsidR="00B47653" w:rsidRPr="003C63A9">
        <w:rPr>
          <w:b/>
          <w:i/>
          <w:sz w:val="22"/>
        </w:rPr>
        <w:t>ругих регионов Поволжья</w:t>
      </w:r>
      <w:proofErr w:type="gramStart"/>
      <w:r w:rsidRPr="003C63A9">
        <w:rPr>
          <w:b/>
          <w:i/>
          <w:sz w:val="22"/>
        </w:rPr>
        <w:t>.»</w:t>
      </w:r>
      <w:proofErr w:type="gramEnd"/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Учащиеся научатся понимать и рационально использовать в художественном проектировании декора рукояти шашки или кинжала графические материалы и средства художественной выразительности (контраст, нюанс, пропорции). Приобретут опыт восприятия известных картин исторического и бы</w:t>
      </w:r>
      <w:r w:rsidR="00B47653" w:rsidRPr="003C63A9">
        <w:rPr>
          <w:sz w:val="22"/>
        </w:rPr>
        <w:t xml:space="preserve">тового жанров художников </w:t>
      </w:r>
      <w:proofErr w:type="spellStart"/>
      <w:r w:rsidR="002B7F79">
        <w:rPr>
          <w:sz w:val="22"/>
        </w:rPr>
        <w:t>России</w:t>
      </w:r>
      <w:proofErr w:type="gramStart"/>
      <w:r w:rsidR="002B7F79">
        <w:rPr>
          <w:sz w:val="22"/>
        </w:rPr>
        <w:t>,</w:t>
      </w:r>
      <w:r w:rsidR="00B47653" w:rsidRPr="003C63A9">
        <w:rPr>
          <w:sz w:val="22"/>
        </w:rPr>
        <w:t>Т</w:t>
      </w:r>
      <w:proofErr w:type="gramEnd"/>
      <w:r w:rsidR="00B47653" w:rsidRPr="003C63A9">
        <w:rPr>
          <w:sz w:val="22"/>
        </w:rPr>
        <w:t>атарстана</w:t>
      </w:r>
      <w:proofErr w:type="spellEnd"/>
      <w:r w:rsidR="00B47653" w:rsidRPr="003C63A9">
        <w:rPr>
          <w:sz w:val="22"/>
        </w:rPr>
        <w:t xml:space="preserve">, </w:t>
      </w:r>
      <w:proofErr w:type="spellStart"/>
      <w:r w:rsidR="00B47653" w:rsidRPr="003C63A9">
        <w:rPr>
          <w:sz w:val="22"/>
        </w:rPr>
        <w:t>Башкортстана</w:t>
      </w:r>
      <w:proofErr w:type="spellEnd"/>
      <w:r w:rsidRPr="003C63A9">
        <w:rPr>
          <w:sz w:val="22"/>
        </w:rPr>
        <w:t xml:space="preserve"> и дру</w:t>
      </w:r>
      <w:r w:rsidR="00B47653" w:rsidRPr="003C63A9">
        <w:rPr>
          <w:sz w:val="22"/>
        </w:rPr>
        <w:t>гих республик 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lastRenderedPageBreak/>
        <w:t xml:space="preserve">    </w:t>
      </w:r>
      <w:r w:rsidRPr="003C63A9">
        <w:rPr>
          <w:b/>
          <w:i/>
          <w:sz w:val="22"/>
        </w:rPr>
        <w:t>Тема IV четверти « Человек и пространство в изобразительном искусстве»</w:t>
      </w:r>
      <w:r w:rsidR="00895639">
        <w:rPr>
          <w:sz w:val="22"/>
        </w:rPr>
        <w:t xml:space="preserve">  </w:t>
      </w:r>
      <w:r w:rsidRPr="003C63A9">
        <w:rPr>
          <w:sz w:val="22"/>
        </w:rPr>
        <w:t xml:space="preserve"> раскрывает основы о видах и жанрах в изобразительном искусстве, видах перспективы как средства выражения  и передачи глубины пространства и использование правил перспективы при изображении пейзажа.</w:t>
      </w:r>
    </w:p>
    <w:p w:rsidR="001233ED" w:rsidRPr="003C63A9" w:rsidRDefault="001233ED" w:rsidP="001233ED">
      <w:pPr>
        <w:pStyle w:val="a3"/>
        <w:jc w:val="both"/>
        <w:rPr>
          <w:b/>
          <w:i/>
          <w:sz w:val="22"/>
        </w:rPr>
      </w:pPr>
      <w:r w:rsidRPr="003C63A9">
        <w:rPr>
          <w:b/>
          <w:i/>
          <w:sz w:val="22"/>
        </w:rPr>
        <w:t xml:space="preserve">    </w:t>
      </w:r>
      <w:proofErr w:type="spellStart"/>
      <w:r w:rsidRPr="003C63A9">
        <w:rPr>
          <w:b/>
          <w:i/>
          <w:sz w:val="22"/>
        </w:rPr>
        <w:t>РНиЭО</w:t>
      </w:r>
      <w:proofErr w:type="spellEnd"/>
      <w:r w:rsidRPr="003C63A9">
        <w:rPr>
          <w:b/>
          <w:i/>
          <w:sz w:val="22"/>
        </w:rPr>
        <w:t xml:space="preserve"> «Народный</w:t>
      </w:r>
      <w:r w:rsidR="00B47653" w:rsidRPr="003C63A9">
        <w:rPr>
          <w:b/>
          <w:i/>
          <w:sz w:val="22"/>
        </w:rPr>
        <w:t xml:space="preserve"> фольклор (эпос) и орнамент татар</w:t>
      </w:r>
      <w:r w:rsidRPr="003C63A9">
        <w:rPr>
          <w:b/>
          <w:i/>
          <w:sz w:val="22"/>
        </w:rPr>
        <w:t xml:space="preserve"> в современном дизайне</w:t>
      </w:r>
      <w:proofErr w:type="gramStart"/>
      <w:r w:rsidRPr="003C63A9">
        <w:rPr>
          <w:b/>
          <w:i/>
          <w:sz w:val="22"/>
        </w:rPr>
        <w:t>.»</w:t>
      </w:r>
      <w:proofErr w:type="gramEnd"/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В IV четверти учащиеся расширят и углубят знания в области </w:t>
      </w:r>
      <w:proofErr w:type="spellStart"/>
      <w:r w:rsidRPr="003C63A9">
        <w:rPr>
          <w:sz w:val="22"/>
        </w:rPr>
        <w:t>эт</w:t>
      </w:r>
      <w:r w:rsidR="00723F0A">
        <w:rPr>
          <w:sz w:val="22"/>
        </w:rPr>
        <w:t>нохудожественной</w:t>
      </w:r>
      <w:proofErr w:type="spellEnd"/>
      <w:r w:rsidR="00723F0A">
        <w:rPr>
          <w:sz w:val="22"/>
        </w:rPr>
        <w:t xml:space="preserve"> культуры Российского народа</w:t>
      </w:r>
      <w:r w:rsidRPr="003C63A9">
        <w:rPr>
          <w:sz w:val="22"/>
        </w:rPr>
        <w:t xml:space="preserve"> на основе коллективного, диалогического обсуждения содержания сказа</w:t>
      </w:r>
      <w:r w:rsidR="00B47653" w:rsidRPr="003C63A9">
        <w:rPr>
          <w:sz w:val="22"/>
        </w:rPr>
        <w:t xml:space="preserve">ний </w:t>
      </w:r>
      <w:r w:rsidR="00723F0A">
        <w:rPr>
          <w:sz w:val="22"/>
        </w:rPr>
        <w:t xml:space="preserve">русского и </w:t>
      </w:r>
      <w:r w:rsidR="00B47653" w:rsidRPr="003C63A9">
        <w:rPr>
          <w:sz w:val="22"/>
        </w:rPr>
        <w:t>татар</w:t>
      </w:r>
      <w:r w:rsidRPr="003C63A9">
        <w:rPr>
          <w:sz w:val="22"/>
        </w:rPr>
        <w:t>ского эпоса и визуального восприят</w:t>
      </w:r>
      <w:r w:rsidR="00B47653" w:rsidRPr="003C63A9">
        <w:rPr>
          <w:sz w:val="22"/>
        </w:rPr>
        <w:t xml:space="preserve">ия иллюстраций художников </w:t>
      </w:r>
      <w:r w:rsidR="00723F0A">
        <w:rPr>
          <w:sz w:val="22"/>
        </w:rPr>
        <w:t xml:space="preserve">России и </w:t>
      </w:r>
      <w:r w:rsidR="00B47653" w:rsidRPr="003C63A9">
        <w:rPr>
          <w:sz w:val="22"/>
        </w:rPr>
        <w:t>Татарстана.</w:t>
      </w:r>
      <w:r w:rsidRPr="003C63A9">
        <w:rPr>
          <w:sz w:val="22"/>
        </w:rPr>
        <w:t xml:space="preserve"> Овладеют </w:t>
      </w:r>
      <w:r w:rsidR="00B47653" w:rsidRPr="003C63A9">
        <w:rPr>
          <w:sz w:val="22"/>
        </w:rPr>
        <w:t>умением использовать образы татар</w:t>
      </w:r>
      <w:r w:rsidRPr="003C63A9">
        <w:rPr>
          <w:sz w:val="22"/>
        </w:rPr>
        <w:t xml:space="preserve">ского </w:t>
      </w:r>
      <w:r w:rsidR="00723F0A">
        <w:rPr>
          <w:sz w:val="22"/>
        </w:rPr>
        <w:t xml:space="preserve">и русского </w:t>
      </w:r>
      <w:r w:rsidR="00B47653" w:rsidRPr="003C63A9">
        <w:rPr>
          <w:sz w:val="22"/>
        </w:rPr>
        <w:t xml:space="preserve">эпоса </w:t>
      </w:r>
      <w:r w:rsidRPr="003C63A9">
        <w:rPr>
          <w:sz w:val="22"/>
        </w:rPr>
        <w:t>в художественном оформлении современной упаковки, применяя способы выразительной декоративной стилизации (силуэт, контурная линия, цвет).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   Рабочей программой предусмотрено проведение творческих работ - опыт творческой деятельности, проектной деятельности. Формой проведения занятий по программе является урок. Программа «Изобразительное искусство» в 6 классе предусматривает чередование уроков индивидуального практического творчества учащихся и уроков коллективной творческой деятельности. От урока к уроку происходит постоянная смена художественных материалов, овладение их выразительными возможностями.  Ведущие методы: репродуктивный, словесный, наглядно-иллюстративный, проблемный, поисковый, исследовательский.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Формы обучения: фронтальная, групповая, коллективная, индивидуальная.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Типы уроков: интегрированный, изучение новой темы, урок-беседа, урок обобщения и закрепления знаний.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Формы и методы проведения уроков— </w:t>
      </w:r>
      <w:proofErr w:type="gramStart"/>
      <w:r w:rsidRPr="003C63A9">
        <w:rPr>
          <w:sz w:val="22"/>
        </w:rPr>
        <w:t>из</w:t>
      </w:r>
      <w:proofErr w:type="gramEnd"/>
      <w:r w:rsidRPr="003C63A9">
        <w:rPr>
          <w:sz w:val="22"/>
        </w:rPr>
        <w:t>ображение с натуры, по памяти и воображению (натюрморт, пейзаж, животные, человек), освоение основ рисунка, живописи, выбор и применение выразительных средств для реализации собственного замысла в рисунке и передаче настроения в творческой работе  с помощью цвета, тона, композиции, пространства, линии, штриха, пятна, объема, материала, орнамента, конструирования.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 </w:t>
      </w:r>
      <w:proofErr w:type="gramStart"/>
      <w:r w:rsidRPr="003C63A9">
        <w:rPr>
          <w:sz w:val="22"/>
        </w:rPr>
        <w:t>В программе предусматриваются беседы об искусстве и показ репродукций, видеофильмов, которые развивают у обучающихся эстетическое восприятие мира, художественный вкус, расширяют представления о культуре прошлого и настоящего.</w:t>
      </w:r>
      <w:proofErr w:type="gramEnd"/>
      <w:r w:rsidRPr="003C63A9">
        <w:rPr>
          <w:sz w:val="22"/>
        </w:rPr>
        <w:t xml:space="preserve"> Многообразие видов деятельности и форм работы с учениками стимулирует их интерес к предмету, изучению искусства и является необходимым условием формированием личности подростка. На уроках изобразительного искусства важно стремиться к созданию атмосферы увлечённости и творческой активности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>Творческая направленность заданий, их разнообразие, учёт индивидуальности ученика, дифференциация по уровням выполнения, опора на проектную деятельность  дает возможность учащимся  использовать полученные знания во время выполнения конкретных практических и в то же время творческих заданий. Это могут быть поздравительные открытки, календари, плакаты и панно для оформления класса. Решение творческих продуктивных задач — главный способ осмысления мира. Многие итоговые творческие задания могут быть выполнены только при условии разумно организованной работы группы учащихся или всего класса. В процессе выполнения этих работ каждый ребёнок учится осознавать важность своей роли в выполнении общего задания, уважать своих товарищей и продуктивно работать в группе.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Ценностные ориентиры содержания учебного предмета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Учебный предмет «Изобразительное искусство» в общеобразователь</w:t>
      </w:r>
      <w:r w:rsidRPr="003C63A9">
        <w:rPr>
          <w:sz w:val="22"/>
        </w:rPr>
        <w:softHyphen/>
        <w:t>ной школе направлен на формирование художественной культуры уча</w:t>
      </w:r>
      <w:r w:rsidRPr="003C63A9">
        <w:rPr>
          <w:sz w:val="22"/>
        </w:rPr>
        <w:softHyphen/>
        <w:t xml:space="preserve">щихся как неотъемлемой части культуры духовной, т. е. культуры </w:t>
      </w:r>
      <w:proofErr w:type="spellStart"/>
      <w:r w:rsidRPr="003C63A9">
        <w:rPr>
          <w:sz w:val="22"/>
        </w:rPr>
        <w:t>ми</w:t>
      </w:r>
      <w:r w:rsidRPr="003C63A9">
        <w:rPr>
          <w:sz w:val="22"/>
        </w:rPr>
        <w:softHyphen/>
        <w:t>роотношений</w:t>
      </w:r>
      <w:proofErr w:type="spellEnd"/>
      <w:r w:rsidRPr="003C63A9">
        <w:rPr>
          <w:sz w:val="22"/>
        </w:rPr>
        <w:t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</w:t>
      </w:r>
      <w:r w:rsidRPr="003C63A9">
        <w:rPr>
          <w:sz w:val="22"/>
        </w:rPr>
        <w:softHyphen/>
        <w:t xml:space="preserve">тетической отзывчивости на </w:t>
      </w:r>
      <w:proofErr w:type="gramStart"/>
      <w:r w:rsidRPr="003C63A9">
        <w:rPr>
          <w:sz w:val="22"/>
        </w:rPr>
        <w:t>прекрасное</w:t>
      </w:r>
      <w:proofErr w:type="gramEnd"/>
      <w:r w:rsidRPr="003C63A9">
        <w:rPr>
          <w:sz w:val="22"/>
        </w:rPr>
        <w:t xml:space="preserve"> и безобразное в жизни и ис</w:t>
      </w:r>
      <w:r w:rsidRPr="003C63A9">
        <w:rPr>
          <w:sz w:val="22"/>
        </w:rPr>
        <w:softHyphen/>
        <w:t xml:space="preserve">кусстве, т. е. зоркости души растущего человека.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>Художественно-эстетическое развитие учащегося рассматривается как необходимое условие социализации личности, как способ его вхождения в мир человеческой культуры и в то же время как способ самопознания, самоидентификации и утверждения своей уникальной индивидуальности.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 </w:t>
      </w:r>
      <w:r w:rsidRPr="003C63A9">
        <w:rPr>
          <w:sz w:val="22"/>
        </w:rPr>
        <w:tab/>
        <w:t>Художественное образование в основной школе формирует эмоционально-нравственный потенциал ребенка, разви</w:t>
      </w:r>
      <w:r w:rsidRPr="003C63A9">
        <w:rPr>
          <w:sz w:val="22"/>
        </w:rPr>
        <w:softHyphen/>
        <w:t xml:space="preserve">вает его душу средствами приобщения к художественной культуре, как форме духовно-нравственного поиска человечества.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</w:t>
      </w:r>
      <w:r w:rsidRPr="003C63A9">
        <w:rPr>
          <w:sz w:val="22"/>
        </w:rPr>
        <w:tab/>
        <w:t xml:space="preserve"> Связи искусства с жизнью человека, роль искусства в повседнев</w:t>
      </w:r>
      <w:r w:rsidRPr="003C63A9">
        <w:rPr>
          <w:sz w:val="22"/>
        </w:rPr>
        <w:softHyphen/>
        <w:t>ном его бытии, в жизни общества, значение искусства в развитии каж</w:t>
      </w:r>
      <w:r w:rsidRPr="003C63A9">
        <w:rPr>
          <w:sz w:val="22"/>
        </w:rPr>
        <w:softHyphen/>
        <w:t xml:space="preserve">дого ребенка - главный смысловой стержень программы.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При выделении видов художественной деятельности очень важной является задача показать разницу их социальных функций: изображе</w:t>
      </w:r>
      <w:r w:rsidRPr="003C63A9">
        <w:rPr>
          <w:sz w:val="22"/>
        </w:rPr>
        <w:softHyphen/>
        <w:t>ние - это художественное познание мира, выражение своего отноше</w:t>
      </w:r>
      <w:r w:rsidRPr="003C63A9">
        <w:rPr>
          <w:sz w:val="22"/>
        </w:rPr>
        <w:softHyphen/>
        <w:t xml:space="preserve">ния к нему, эстетического переживания; конструктивная деятельность направлена на создание </w:t>
      </w:r>
      <w:r w:rsidRPr="003C63A9">
        <w:rPr>
          <w:sz w:val="22"/>
        </w:rPr>
        <w:lastRenderedPageBreak/>
        <w:t>предметно-пространственной среды; а декора</w:t>
      </w:r>
      <w:r w:rsidRPr="003C63A9">
        <w:rPr>
          <w:sz w:val="22"/>
        </w:rPr>
        <w:softHyphen/>
        <w:t xml:space="preserve">тивная деятельность - это способ организации общения людей и прежде всего, имеет коммуникативные функции в жизни общества.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</w:t>
      </w:r>
      <w:r w:rsidRPr="003C63A9">
        <w:rPr>
          <w:sz w:val="22"/>
        </w:rPr>
        <w:tab/>
        <w:t xml:space="preserve"> Программа построена так, чтобы дать школьникам представления о системе взаимодействия искусства с жизнью. Предусматривается ши</w:t>
      </w:r>
      <w:r w:rsidRPr="003C63A9">
        <w:rPr>
          <w:sz w:val="22"/>
        </w:rPr>
        <w:softHyphen/>
        <w:t>рокое привлечение жизненного опыта учащихся, обращение к окружа</w:t>
      </w:r>
      <w:r w:rsidRPr="003C63A9">
        <w:rPr>
          <w:sz w:val="22"/>
        </w:rPr>
        <w:softHyphen/>
        <w:t>ющей действительности. Работа на основе наблюдения и эстетичес</w:t>
      </w:r>
      <w:r w:rsidRPr="003C63A9">
        <w:rPr>
          <w:sz w:val="22"/>
        </w:rPr>
        <w:softHyphen/>
        <w:t>кого переживания окружающей реальности является важным усло</w:t>
      </w:r>
      <w:r w:rsidRPr="003C63A9">
        <w:rPr>
          <w:sz w:val="22"/>
        </w:rPr>
        <w:softHyphen/>
        <w:t xml:space="preserve">вием освоения школьниками программного материала.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Наблюдение окружающей реальности, развитие способностей уча</w:t>
      </w:r>
      <w:r w:rsidRPr="003C63A9">
        <w:rPr>
          <w:sz w:val="22"/>
        </w:rPr>
        <w:softHyphen/>
        <w:t>щихся к осознанию своих собственных переживаний, формирование интереса к внутреннему миру человека являются значимыми состав</w:t>
      </w:r>
      <w:r w:rsidRPr="003C63A9">
        <w:rPr>
          <w:sz w:val="22"/>
        </w:rPr>
        <w:softHyphen/>
        <w:t xml:space="preserve">ляющими учебного материала. Конечная цель - формирование у школьника самостоятельного видения мира, размышления о нем, своего отношения на основе освоения опыта художественной культуры.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 xml:space="preserve"> Обучение через деятельность, освоение учащимися способов деятельности - сущность обучающих методов на занятиях изобрази</w:t>
      </w:r>
      <w:r w:rsidRPr="003C63A9">
        <w:rPr>
          <w:sz w:val="22"/>
        </w:rPr>
        <w:softHyphen/>
        <w:t>тельным искусством. Любая тема по искусству должна быть не прос</w:t>
      </w:r>
      <w:r w:rsidRPr="003C63A9">
        <w:rPr>
          <w:sz w:val="22"/>
        </w:rPr>
        <w:softHyphen/>
        <w:t xml:space="preserve">то изучена, а прожита, т. е. пропущена через чувства ученика, а это возможно лишь в </w:t>
      </w:r>
      <w:proofErr w:type="spellStart"/>
      <w:r w:rsidRPr="003C63A9">
        <w:rPr>
          <w:sz w:val="22"/>
        </w:rPr>
        <w:t>деятельностной</w:t>
      </w:r>
      <w:proofErr w:type="spellEnd"/>
      <w:r w:rsidRPr="003C63A9">
        <w:rPr>
          <w:sz w:val="22"/>
        </w:rPr>
        <w:t xml:space="preserve"> форме, в форме личного творчес</w:t>
      </w:r>
      <w:r w:rsidRPr="003C63A9">
        <w:rPr>
          <w:sz w:val="22"/>
        </w:rPr>
        <w:softHyphen/>
        <w:t>кого опыта. Только когда знания и умения становятся личностно зна</w:t>
      </w:r>
      <w:r w:rsidRPr="003C63A9">
        <w:rPr>
          <w:sz w:val="22"/>
        </w:rPr>
        <w:softHyphen/>
        <w:t>чимыми, связываются с реальной жизнью и эмоционально окрашива</w:t>
      </w:r>
      <w:r w:rsidRPr="003C63A9">
        <w:rPr>
          <w:sz w:val="22"/>
        </w:rPr>
        <w:softHyphen/>
        <w:t>ются, происходит развитие ребенка, формируется его ценностное от</w:t>
      </w:r>
      <w:r w:rsidRPr="003C63A9">
        <w:rPr>
          <w:sz w:val="22"/>
        </w:rPr>
        <w:softHyphen/>
        <w:t xml:space="preserve">ношение к миру.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Систематическое освоение художественного наследия помогает осознавать искусство как духовную летопись человечества, как вы</w:t>
      </w:r>
      <w:r w:rsidRPr="003C63A9">
        <w:rPr>
          <w:sz w:val="22"/>
        </w:rPr>
        <w:softHyphen/>
        <w:t xml:space="preserve">ражение отношения человека к природе, обществу, поиск идеалов. На протяжении всего курса обучения школьники знакомятся с выдающимися произведениями живописи, графики, скульптуры, архитектуры, декоративно-прикладного искусства, изучают классическое и народное искусство разных стран и эпох. Особое значение имеет познание художественной культуры своего народа.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proofErr w:type="spellStart"/>
      <w:r w:rsidRPr="003C63A9">
        <w:rPr>
          <w:sz w:val="22"/>
        </w:rPr>
        <w:t>Культуросозидающая</w:t>
      </w:r>
      <w:proofErr w:type="spellEnd"/>
      <w:r w:rsidRPr="003C63A9">
        <w:rPr>
          <w:sz w:val="22"/>
        </w:rPr>
        <w:t xml:space="preserve"> роль программы состоит также в воспитании нравственности и патриотизма. В основу программы положен принцип «от родного порога в мир общечеловеческой культуры». 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  <w:t>Россия - часть многообразного и целостного мира. Учащийся шаг за шагом открывает многообразие культур разных народов и ценностн</w:t>
      </w:r>
      <w:r w:rsidRPr="003C63A9">
        <w:rPr>
          <w:sz w:val="22"/>
        </w:rPr>
        <w:softHyphen/>
        <w:t xml:space="preserve">ые связи, объединяющие всех людей планеты, осваивая при этом культурное богатство своей Родины. </w:t>
      </w:r>
    </w:p>
    <w:p w:rsidR="001233ED" w:rsidRPr="003C63A9" w:rsidRDefault="001233ED" w:rsidP="001233ED">
      <w:pPr>
        <w:pStyle w:val="a3"/>
        <w:jc w:val="center"/>
        <w:rPr>
          <w:spacing w:val="3"/>
          <w:sz w:val="22"/>
        </w:rPr>
      </w:pP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spacing w:val="3"/>
          <w:sz w:val="22"/>
        </w:rPr>
        <w:t xml:space="preserve"> </w:t>
      </w:r>
      <w:bookmarkStart w:id="0" w:name="bookmark0"/>
      <w:r w:rsidRPr="003C63A9">
        <w:rPr>
          <w:b/>
          <w:sz w:val="22"/>
        </w:rPr>
        <w:t>ЛИЧНОСТНЫЕ, МЕТАПРЕДМЕТНЫЕ И ПРЕДМЕТНЫЕ</w:t>
      </w:r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  <w:r w:rsidRPr="003C63A9">
        <w:rPr>
          <w:b/>
          <w:sz w:val="22"/>
        </w:rPr>
        <w:t>РЕЗУЛЬТАТЫ ОСВОЕНИЯ УЧЕБНОГО ПРЕДМЕТА</w:t>
      </w:r>
      <w:bookmarkEnd w:id="0"/>
    </w:p>
    <w:p w:rsidR="001233ED" w:rsidRPr="003C63A9" w:rsidRDefault="001233ED" w:rsidP="001233ED">
      <w:pPr>
        <w:pStyle w:val="a3"/>
        <w:jc w:val="center"/>
        <w:rPr>
          <w:b/>
          <w:sz w:val="22"/>
        </w:rPr>
      </w:pPr>
    </w:p>
    <w:p w:rsidR="001233ED" w:rsidRPr="003C63A9" w:rsidRDefault="001233ED" w:rsidP="001233ED">
      <w:pPr>
        <w:pStyle w:val="a3"/>
        <w:tabs>
          <w:tab w:val="left" w:pos="426"/>
        </w:tabs>
        <w:jc w:val="both"/>
        <w:rPr>
          <w:sz w:val="22"/>
        </w:rPr>
      </w:pPr>
      <w:r w:rsidRPr="003C63A9">
        <w:rPr>
          <w:sz w:val="22"/>
        </w:rPr>
        <w:t xml:space="preserve">     </w:t>
      </w:r>
      <w:r w:rsidRPr="003C63A9">
        <w:rPr>
          <w:sz w:val="22"/>
        </w:rPr>
        <w:tab/>
      </w:r>
      <w:r w:rsidRPr="003C63A9">
        <w:rPr>
          <w:sz w:val="22"/>
        </w:rPr>
        <w:tab/>
        <w:t xml:space="preserve"> </w:t>
      </w:r>
      <w:proofErr w:type="gramStart"/>
      <w:r w:rsidRPr="003C63A9">
        <w:rPr>
          <w:sz w:val="22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изоб</w:t>
      </w:r>
      <w:r w:rsidRPr="003C63A9">
        <w:rPr>
          <w:sz w:val="22"/>
        </w:rPr>
        <w:softHyphen/>
        <w:t>разительному искусству</w:t>
      </w:r>
      <w:proofErr w:type="gramEnd"/>
      <w:r w:rsidRPr="003C63A9">
        <w:rPr>
          <w:sz w:val="22"/>
        </w:rPr>
        <w:t xml:space="preserve"> направлено на достижение учащимися личностных, </w:t>
      </w:r>
      <w:proofErr w:type="spellStart"/>
      <w:r w:rsidRPr="003C63A9">
        <w:rPr>
          <w:sz w:val="22"/>
        </w:rPr>
        <w:t>метапредметных</w:t>
      </w:r>
      <w:proofErr w:type="spellEnd"/>
      <w:r w:rsidRPr="003C63A9">
        <w:rPr>
          <w:sz w:val="22"/>
        </w:rPr>
        <w:t xml:space="preserve"> и предметных результатов.</w:t>
      </w:r>
    </w:p>
    <w:p w:rsidR="001233ED" w:rsidRPr="003C63A9" w:rsidRDefault="001233ED" w:rsidP="001233ED">
      <w:pPr>
        <w:pStyle w:val="a3"/>
        <w:tabs>
          <w:tab w:val="left" w:pos="567"/>
        </w:tabs>
        <w:jc w:val="both"/>
        <w:rPr>
          <w:sz w:val="22"/>
        </w:rPr>
      </w:pPr>
      <w:r w:rsidRPr="003C63A9">
        <w:rPr>
          <w:rStyle w:val="12"/>
          <w:sz w:val="22"/>
          <w:szCs w:val="22"/>
        </w:rPr>
        <w:t xml:space="preserve">     </w:t>
      </w:r>
      <w:r w:rsidRPr="003C63A9">
        <w:rPr>
          <w:rStyle w:val="12"/>
          <w:sz w:val="22"/>
          <w:szCs w:val="22"/>
        </w:rPr>
        <w:tab/>
        <w:t xml:space="preserve"> </w:t>
      </w:r>
      <w:r w:rsidRPr="003C63A9">
        <w:rPr>
          <w:rStyle w:val="12"/>
          <w:i/>
          <w:sz w:val="22"/>
          <w:szCs w:val="22"/>
          <w:u w:val="single"/>
        </w:rPr>
        <w:t>Личностные результаты</w:t>
      </w:r>
      <w:r w:rsidRPr="003C63A9">
        <w:rPr>
          <w:sz w:val="22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</w:t>
      </w:r>
      <w:r w:rsidRPr="003C63A9">
        <w:rPr>
          <w:sz w:val="22"/>
        </w:rPr>
        <w:softHyphen/>
        <w:t>ние своей этнической принадлежности, знание культуры своего на</w:t>
      </w:r>
      <w:r w:rsidRPr="003C63A9">
        <w:rPr>
          <w:sz w:val="22"/>
        </w:rPr>
        <w:softHyphen/>
        <w:t>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1233ED" w:rsidRPr="003C63A9" w:rsidRDefault="001233ED" w:rsidP="001233ED">
      <w:pPr>
        <w:pStyle w:val="a3"/>
        <w:numPr>
          <w:ilvl w:val="0"/>
          <w:numId w:val="20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ответственного отношения к учению, готовности и </w:t>
      </w:r>
      <w:proofErr w:type="gramStart"/>
      <w:r w:rsidRPr="003C63A9">
        <w:rPr>
          <w:sz w:val="22"/>
        </w:rPr>
        <w:t>способности</w:t>
      </w:r>
      <w:proofErr w:type="gramEnd"/>
      <w:r w:rsidRPr="003C63A9">
        <w:rPr>
          <w:sz w:val="22"/>
        </w:rPr>
        <w:t xml:space="preserve"> обучающихся к саморазвитию и самообразованию на основе мотивации к обучению и познанию;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целостного мировоззрения, учитывающего культур</w:t>
      </w:r>
      <w:r w:rsidRPr="003C63A9">
        <w:rPr>
          <w:sz w:val="22"/>
        </w:rPr>
        <w:softHyphen/>
        <w:t>ное, языковое, духовное многообразие современного мира;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формирование осознанного, уважительного и доброжелательного от</w:t>
      </w:r>
      <w:r w:rsidRPr="003C63A9">
        <w:rPr>
          <w:sz w:val="22"/>
        </w:rPr>
        <w:softHyphen/>
        <w:t>ношения к другому человеку, его мнению, мировоззрению, культу</w:t>
      </w:r>
      <w:r w:rsidRPr="003C63A9">
        <w:rPr>
          <w:sz w:val="22"/>
        </w:rPr>
        <w:softHyphen/>
        <w:t>ре; готовности и способности вести диалог с другими людьми и достигать в нем взаимопонимания;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морального сознания и компетентности в решении мо</w:t>
      </w:r>
      <w:r w:rsidRPr="003C63A9">
        <w:rPr>
          <w:sz w:val="22"/>
        </w:rPr>
        <w:softHyphen/>
        <w:t>ральных проблем на основе личностного выбора, формирование нравственных чувств и нравственного поведения, осознанного и от</w:t>
      </w:r>
      <w:r w:rsidRPr="003C63A9">
        <w:rPr>
          <w:sz w:val="22"/>
        </w:rPr>
        <w:softHyphen/>
        <w:t>ветственного отношения к собственным поступкам;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lastRenderedPageBreak/>
        <w:t>формирование коммуникативной компетентности в общении и со</w:t>
      </w:r>
      <w:r w:rsidRPr="003C63A9">
        <w:rPr>
          <w:sz w:val="22"/>
        </w:rPr>
        <w:softHyphen/>
        <w:t>трудничестве со сверстниками, взрослыми в процессе образователь</w:t>
      </w:r>
      <w:r w:rsidRPr="003C63A9">
        <w:rPr>
          <w:sz w:val="22"/>
        </w:rPr>
        <w:softHyphen/>
        <w:t>ной, творческой деятельности;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233ED" w:rsidRPr="003C63A9" w:rsidRDefault="001233ED" w:rsidP="001233ED">
      <w:pPr>
        <w:pStyle w:val="a3"/>
        <w:numPr>
          <w:ilvl w:val="0"/>
          <w:numId w:val="21"/>
        </w:numPr>
        <w:jc w:val="both"/>
        <w:rPr>
          <w:sz w:val="22"/>
        </w:rPr>
      </w:pPr>
      <w:r w:rsidRPr="003C63A9">
        <w:rPr>
          <w:sz w:val="22"/>
        </w:rPr>
        <w:t>развитие эстетического сознания через освоение художественного наследия народов России и мира, творческой деятельности эстети</w:t>
      </w:r>
      <w:r w:rsidRPr="003C63A9">
        <w:rPr>
          <w:sz w:val="22"/>
        </w:rPr>
        <w:softHyphen/>
        <w:t>ческого характера.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i/>
          <w:sz w:val="22"/>
          <w:szCs w:val="22"/>
        </w:rPr>
        <w:t xml:space="preserve">     </w:t>
      </w:r>
      <w:r w:rsidRPr="003C63A9">
        <w:rPr>
          <w:rStyle w:val="aa"/>
          <w:i/>
          <w:sz w:val="22"/>
          <w:szCs w:val="22"/>
          <w:u w:val="single"/>
        </w:rPr>
        <w:t xml:space="preserve"> </w:t>
      </w:r>
      <w:proofErr w:type="spellStart"/>
      <w:r w:rsidRPr="003C63A9">
        <w:rPr>
          <w:rStyle w:val="aa"/>
          <w:i/>
          <w:sz w:val="22"/>
          <w:szCs w:val="22"/>
          <w:u w:val="single"/>
        </w:rPr>
        <w:t>Метапредметные</w:t>
      </w:r>
      <w:proofErr w:type="spellEnd"/>
      <w:r w:rsidRPr="003C63A9">
        <w:rPr>
          <w:rStyle w:val="aa"/>
          <w:i/>
          <w:sz w:val="22"/>
          <w:szCs w:val="22"/>
          <w:u w:val="single"/>
        </w:rPr>
        <w:t xml:space="preserve"> результаты</w:t>
      </w:r>
      <w:r w:rsidRPr="003C63A9">
        <w:rPr>
          <w:sz w:val="22"/>
        </w:rPr>
        <w:t xml:space="preserve"> характеризуют уровень </w:t>
      </w:r>
      <w:proofErr w:type="spellStart"/>
      <w:r w:rsidRPr="003C63A9">
        <w:rPr>
          <w:sz w:val="22"/>
        </w:rPr>
        <w:t>сформиро</w:t>
      </w:r>
      <w:r w:rsidRPr="003C63A9">
        <w:rPr>
          <w:sz w:val="22"/>
        </w:rPr>
        <w:softHyphen/>
        <w:t>ванности</w:t>
      </w:r>
      <w:proofErr w:type="spellEnd"/>
      <w:r w:rsidRPr="003C63A9">
        <w:rPr>
          <w:sz w:val="22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определять цели своего обучения, ставить и формулировать для себя новые задачи в учёбе и познавательной де</w:t>
      </w:r>
      <w:r w:rsidRPr="003C63A9">
        <w:rPr>
          <w:sz w:val="22"/>
        </w:rPr>
        <w:softHyphen/>
        <w:t>ятельности, развивать мотивы и интересы своей познавательной де</w:t>
      </w:r>
      <w:r w:rsidRPr="003C63A9">
        <w:rPr>
          <w:sz w:val="22"/>
        </w:rPr>
        <w:softHyphen/>
        <w:t>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</w:t>
      </w:r>
      <w:r w:rsidRPr="003C63A9">
        <w:rPr>
          <w:sz w:val="22"/>
        </w:rPr>
        <w:softHyphen/>
        <w:t>ствии с изменяющейся ситуацией;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оценивать правильность выполнения учебной задачи, собственные возможности ее решения;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233ED" w:rsidRPr="003C63A9" w:rsidRDefault="001233ED" w:rsidP="001233ED">
      <w:pPr>
        <w:pStyle w:val="a3"/>
        <w:numPr>
          <w:ilvl w:val="0"/>
          <w:numId w:val="22"/>
        </w:numPr>
        <w:jc w:val="both"/>
        <w:rPr>
          <w:sz w:val="22"/>
        </w:rPr>
      </w:pPr>
      <w:r w:rsidRPr="003C63A9">
        <w:rPr>
          <w:sz w:val="22"/>
        </w:rPr>
        <w:t>умение организовывать учебное сотрудничество и совместную дея</w:t>
      </w:r>
      <w:r w:rsidRPr="003C63A9">
        <w:rPr>
          <w:sz w:val="22"/>
        </w:rPr>
        <w:softHyphen/>
        <w:t>тельность с учителем и сверстниками; работать индивидуально и в группе: находить общее решение и разрешать конфликты на осно</w:t>
      </w:r>
      <w:r w:rsidRPr="003C63A9">
        <w:rPr>
          <w:sz w:val="22"/>
        </w:rPr>
        <w:softHyphen/>
        <w:t>ве согласования позиций и учета интересов; формулировать, аргу</w:t>
      </w:r>
      <w:r w:rsidRPr="003C63A9">
        <w:rPr>
          <w:sz w:val="22"/>
        </w:rPr>
        <w:softHyphen/>
        <w:t>ментировать и отстаивать свое мнение.</w:t>
      </w:r>
    </w:p>
    <w:p w:rsidR="001233ED" w:rsidRPr="003C63A9" w:rsidRDefault="001233ED" w:rsidP="001233ED">
      <w:pPr>
        <w:pStyle w:val="a3"/>
        <w:jc w:val="both"/>
        <w:rPr>
          <w:sz w:val="22"/>
        </w:rPr>
      </w:pPr>
      <w:r w:rsidRPr="003C63A9">
        <w:rPr>
          <w:rStyle w:val="aa"/>
          <w:sz w:val="22"/>
          <w:szCs w:val="22"/>
        </w:rPr>
        <w:t xml:space="preserve">        </w:t>
      </w:r>
      <w:r w:rsidRPr="003C63A9">
        <w:rPr>
          <w:rStyle w:val="aa"/>
          <w:i/>
          <w:sz w:val="22"/>
          <w:szCs w:val="22"/>
          <w:u w:val="single"/>
        </w:rPr>
        <w:t>Предметные результаты</w:t>
      </w:r>
      <w:r w:rsidRPr="003C63A9">
        <w:rPr>
          <w:sz w:val="22"/>
        </w:rPr>
        <w:t xml:space="preserve"> характеризуют опыт учащихся в художе</w:t>
      </w:r>
      <w:r w:rsidRPr="003C63A9">
        <w:rPr>
          <w:sz w:val="22"/>
        </w:rPr>
        <w:softHyphen/>
        <w:t>ственно-творческой деятельности, который приобретается и закрепля</w:t>
      </w:r>
      <w:r w:rsidRPr="003C63A9">
        <w:rPr>
          <w:sz w:val="22"/>
        </w:rPr>
        <w:softHyphen/>
        <w:t>ется в процессе освоения учебного предмета:</w:t>
      </w:r>
    </w:p>
    <w:p w:rsidR="001233ED" w:rsidRPr="003C63A9" w:rsidRDefault="001233ED" w:rsidP="001233ED">
      <w:pPr>
        <w:pStyle w:val="a3"/>
        <w:numPr>
          <w:ilvl w:val="0"/>
          <w:numId w:val="25"/>
        </w:numPr>
        <w:jc w:val="both"/>
        <w:rPr>
          <w:sz w:val="22"/>
        </w:rPr>
      </w:pPr>
      <w:r w:rsidRPr="003C63A9">
        <w:rPr>
          <w:sz w:val="22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жизни и сред</w:t>
      </w:r>
      <w:r w:rsidRPr="003C63A9">
        <w:rPr>
          <w:sz w:val="22"/>
        </w:rPr>
        <w:t xml:space="preserve">ства организации общения; развитие эстетического, </w:t>
      </w:r>
      <w:r w:rsidRPr="003C63A9">
        <w:rPr>
          <w:rStyle w:val="Sylfaen"/>
          <w:rFonts w:ascii="Times New Roman" w:hAnsi="Times New Roman"/>
          <w:i w:val="0"/>
          <w:sz w:val="22"/>
          <w:szCs w:val="22"/>
        </w:rPr>
        <w:t>эмоционально</w:t>
      </w:r>
      <w:r w:rsidRPr="003C63A9">
        <w:rPr>
          <w:rStyle w:val="1pt"/>
          <w:rFonts w:ascii="Times New Roman" w:hAnsi="Times New Roman" w:cs="Times New Roman"/>
          <w:sz w:val="22"/>
          <w:szCs w:val="22"/>
        </w:rPr>
        <w:t>-</w:t>
      </w:r>
      <w:r w:rsidRPr="003C63A9">
        <w:rPr>
          <w:sz w:val="22"/>
        </w:rPr>
        <w:t>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rStyle w:val="Sylfaen1"/>
          <w:rFonts w:ascii="Times New Roman" w:hAnsi="Times New Roman"/>
          <w:i w:val="0"/>
          <w:sz w:val="22"/>
          <w:szCs w:val="22"/>
        </w:rPr>
        <w:t>развитие</w:t>
      </w:r>
      <w:r w:rsidRPr="003C63A9">
        <w:rPr>
          <w:sz w:val="22"/>
        </w:rPr>
        <w:t xml:space="preserve">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 xml:space="preserve">приобретение опыта создания художественного образа в разных видах и жанрах визуально-пространственных искусств: изобразительных (живопись, графика), декоративно-прикладных;  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потребности в общении с произведениями изобразитель</w:t>
      </w:r>
      <w:r w:rsidRPr="003C63A9">
        <w:rPr>
          <w:sz w:val="22"/>
        </w:rPr>
        <w:softHyphen/>
        <w:t>ного искусства, освоение практических умений и навыков вос</w:t>
      </w:r>
      <w:r w:rsidRPr="003C63A9">
        <w:rPr>
          <w:sz w:val="22"/>
        </w:rPr>
        <w:softHyphen/>
        <w:t>приятия, интерпретации и оценки произведений искусства; фор</w:t>
      </w:r>
      <w:r w:rsidRPr="003C63A9">
        <w:rPr>
          <w:sz w:val="22"/>
        </w:rPr>
        <w:softHyphen/>
        <w:t>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осознание значения искусства и творчества в личной и культурной самоидентификации личности;</w:t>
      </w:r>
    </w:p>
    <w:p w:rsidR="001233ED" w:rsidRPr="003C63A9" w:rsidRDefault="001233ED" w:rsidP="001233ED">
      <w:pPr>
        <w:pStyle w:val="a3"/>
        <w:numPr>
          <w:ilvl w:val="0"/>
          <w:numId w:val="24"/>
        </w:numPr>
        <w:jc w:val="both"/>
        <w:rPr>
          <w:sz w:val="22"/>
        </w:rPr>
      </w:pPr>
      <w:r w:rsidRPr="003C63A9">
        <w:rPr>
          <w:sz w:val="22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1233ED" w:rsidRPr="003C63A9" w:rsidRDefault="001233ED" w:rsidP="001233ED">
      <w:pPr>
        <w:pStyle w:val="a3"/>
        <w:ind w:left="720"/>
        <w:jc w:val="both"/>
        <w:rPr>
          <w:sz w:val="22"/>
        </w:rPr>
      </w:pPr>
    </w:p>
    <w:p w:rsidR="001233ED" w:rsidRDefault="001233ED" w:rsidP="001233ED">
      <w:pPr>
        <w:pStyle w:val="a3"/>
        <w:ind w:left="720"/>
        <w:jc w:val="center"/>
        <w:rPr>
          <w:b/>
          <w:sz w:val="22"/>
        </w:rPr>
      </w:pPr>
    </w:p>
    <w:p w:rsid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3C63A9" w:rsidRPr="003C63A9" w:rsidRDefault="003C63A9" w:rsidP="001233ED">
      <w:pPr>
        <w:pStyle w:val="a3"/>
        <w:ind w:left="720"/>
        <w:jc w:val="center"/>
        <w:rPr>
          <w:b/>
          <w:sz w:val="22"/>
        </w:rPr>
      </w:pPr>
    </w:p>
    <w:p w:rsidR="001233ED" w:rsidRPr="003C63A9" w:rsidRDefault="001233ED" w:rsidP="00CE7683"/>
    <w:p w:rsidR="00272D93" w:rsidRDefault="00272D93" w:rsidP="00272D93">
      <w:pPr>
        <w:pStyle w:val="a3"/>
        <w:jc w:val="center"/>
        <w:rPr>
          <w:b/>
          <w:sz w:val="22"/>
        </w:rPr>
      </w:pPr>
      <w:r>
        <w:rPr>
          <w:b/>
          <w:sz w:val="22"/>
        </w:rPr>
        <w:t>Содержание программы</w:t>
      </w:r>
    </w:p>
    <w:p w:rsidR="00272D93" w:rsidRDefault="00272D93" w:rsidP="00272D93">
      <w:pPr>
        <w:pStyle w:val="a3"/>
        <w:jc w:val="center"/>
        <w:rPr>
          <w:b/>
          <w:sz w:val="22"/>
        </w:rPr>
      </w:pPr>
      <w:r>
        <w:rPr>
          <w:b/>
          <w:sz w:val="22"/>
        </w:rPr>
        <w:t>по предмету «Изобразительное искусство»  7 класс</w:t>
      </w:r>
    </w:p>
    <w:p w:rsidR="00272D93" w:rsidRPr="00D27DB8" w:rsidRDefault="00D27DB8" w:rsidP="00272D93">
      <w:pPr>
        <w:jc w:val="center"/>
        <w:rPr>
          <w:b/>
          <w:sz w:val="22"/>
        </w:rPr>
      </w:pPr>
      <w:r>
        <w:rPr>
          <w:b/>
          <w:sz w:val="22"/>
        </w:rPr>
        <w:t xml:space="preserve">Искусство в жизни человека - </w:t>
      </w:r>
      <w:r w:rsidRPr="00E75001">
        <w:rPr>
          <w:b/>
          <w:sz w:val="22"/>
        </w:rPr>
        <w:t>9</w:t>
      </w:r>
      <w:r>
        <w:rPr>
          <w:b/>
          <w:sz w:val="22"/>
        </w:rPr>
        <w:t xml:space="preserve"> час</w:t>
      </w:r>
      <w:r w:rsidRPr="00E75001">
        <w:rPr>
          <w:b/>
          <w:sz w:val="22"/>
        </w:rPr>
        <w:t>ов</w:t>
      </w:r>
    </w:p>
    <w:p w:rsidR="00272D93" w:rsidRDefault="00272D93" w:rsidP="00272D93">
      <w:pPr>
        <w:pStyle w:val="a3"/>
        <w:rPr>
          <w:b/>
          <w:sz w:val="22"/>
        </w:rPr>
      </w:pPr>
    </w:p>
    <w:p w:rsidR="00272D93" w:rsidRDefault="00272D93" w:rsidP="00272D93">
      <w:pPr>
        <w:pStyle w:val="a3"/>
        <w:jc w:val="center"/>
        <w:rPr>
          <w:b/>
          <w:sz w:val="22"/>
        </w:rPr>
      </w:pPr>
      <w:r>
        <w:rPr>
          <w:b/>
          <w:sz w:val="22"/>
          <w:lang w:val="en-US"/>
        </w:rPr>
        <w:t>I</w:t>
      </w:r>
      <w:r>
        <w:rPr>
          <w:b/>
          <w:sz w:val="22"/>
        </w:rPr>
        <w:t xml:space="preserve"> четверть</w:t>
      </w:r>
    </w:p>
    <w:p w:rsidR="00272D93" w:rsidRDefault="00272D93" w:rsidP="00272D93">
      <w:pPr>
        <w:pStyle w:val="a3"/>
        <w:jc w:val="both"/>
        <w:rPr>
          <w:sz w:val="22"/>
        </w:rPr>
      </w:pPr>
    </w:p>
    <w:p w:rsidR="00272D93" w:rsidRDefault="00272D93" w:rsidP="00272D93">
      <w:pPr>
        <w:pStyle w:val="a3"/>
        <w:jc w:val="both"/>
        <w:rPr>
          <w:sz w:val="22"/>
        </w:rPr>
      </w:pPr>
    </w:p>
    <w:p w:rsidR="00272D93" w:rsidRDefault="00272D93" w:rsidP="00272D93">
      <w:pPr>
        <w:rPr>
          <w:rFonts w:eastAsia="Courier New"/>
          <w:b/>
          <w:color w:val="000000"/>
          <w:sz w:val="22"/>
        </w:rPr>
      </w:pPr>
      <w:r>
        <w:rPr>
          <w:rFonts w:eastAsia="Courier New"/>
          <w:b/>
          <w:color w:val="000000"/>
          <w:sz w:val="22"/>
        </w:rPr>
        <w:t xml:space="preserve">                                   </w:t>
      </w:r>
    </w:p>
    <w:p w:rsidR="00272D93" w:rsidRDefault="00272D93" w:rsidP="00272D93">
      <w:pPr>
        <w:rPr>
          <w:rFonts w:eastAsia="Courier New"/>
          <w:b/>
          <w:color w:val="000000"/>
          <w:sz w:val="22"/>
        </w:rPr>
        <w:sectPr w:rsidR="00272D93" w:rsidSect="00272D93">
          <w:type w:val="continuous"/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272D93" w:rsidRDefault="00272D93" w:rsidP="00272D93">
      <w:pPr>
        <w:jc w:val="both"/>
      </w:pPr>
      <w:r>
        <w:rPr>
          <w:b/>
          <w:bCs/>
        </w:rPr>
        <w:lastRenderedPageBreak/>
        <w:t xml:space="preserve">                                                                               Изображение фиг</w:t>
      </w:r>
      <w:r w:rsidR="00D27DB8">
        <w:rPr>
          <w:b/>
          <w:bCs/>
        </w:rPr>
        <w:t>уры человека и образ человека (2</w:t>
      </w:r>
      <w:r>
        <w:rPr>
          <w:b/>
          <w:bCs/>
        </w:rPr>
        <w:t xml:space="preserve"> </w:t>
      </w:r>
      <w:r>
        <w:t xml:space="preserve">ч.) </w:t>
      </w:r>
    </w:p>
    <w:p w:rsidR="00272D93" w:rsidRDefault="00272D93" w:rsidP="00272D93">
      <w:r>
        <w:t xml:space="preserve">Образ человека стоит в центре искусства. Представление о красоте человека менялись в истории искусства. Овладение первичными навыками изображения фигуры и передача движений человека. Художественно-практическая работа учащихся связана содержательно с изучением истории искусства и развитием навыков восприятия. </w:t>
      </w:r>
      <w:r>
        <w:rPr>
          <w:bCs/>
        </w:rPr>
        <w:t>Изображение фигуры человека в истории искусства. Изображение человека в древних культурах. Красота и совершенство конструкции идеального тела человека (Древняя Греция)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Пропорции и строение фигуры человека. Конструкция фигуры человека и основные пропорции.  Пропорции, постоянные для фигуры человека и их индивидуальная изменчивость. 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 xml:space="preserve">Лепка фигуры человека. Изображение фигуры человека в истории скульптуры. Пластика и выразительность фигуры человека. Шедевры мирового искусства. 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Наброски фигуры человека с натуры. Набросок как вид рисунка, особенности и виды набросков. Главное и второстепенное в изображении. Деталь, выразительность детали.</w:t>
      </w:r>
    </w:p>
    <w:p w:rsidR="00272D93" w:rsidRDefault="00272D93" w:rsidP="00272D93">
      <w:pPr>
        <w:widowControl w:val="0"/>
        <w:autoSpaceDE w:val="0"/>
        <w:autoSpaceDN w:val="0"/>
        <w:adjustRightInd w:val="0"/>
      </w:pPr>
      <w:r>
        <w:t>Понимание красоты человека в европейском и русском искусстве (урок обобщения и систематизации знаний).  Проявление внутреннего мира человека в его внешнем облике. Драматический образ человека в европейском и русском искусстве. Поиск счастья и радости жизни. Сострадание человеку и воспевание его духовной силы.</w:t>
      </w:r>
    </w:p>
    <w:p w:rsidR="00272D93" w:rsidRDefault="00272D93" w:rsidP="00272D93">
      <w:pPr>
        <w:ind w:left="720"/>
        <w:jc w:val="both"/>
      </w:pPr>
    </w:p>
    <w:p w:rsidR="00272D93" w:rsidRDefault="00272D93" w:rsidP="00272D93">
      <w:pPr>
        <w:ind w:left="720"/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          Поэзия повседневности </w:t>
      </w:r>
      <w:r w:rsidR="00D27DB8">
        <w:rPr>
          <w:b/>
        </w:rPr>
        <w:t>(2</w:t>
      </w:r>
      <w:r>
        <w:rPr>
          <w:b/>
        </w:rPr>
        <w:t xml:space="preserve"> ч.) </w:t>
      </w:r>
    </w:p>
    <w:p w:rsidR="00272D93" w:rsidRDefault="00272D93" w:rsidP="00272D93">
      <w:r>
        <w:t>Учащиеся должны осознать, что  в произведениях бытового жанра, при изображении самых простых, обычных действий людей художник способен раскрыть глубину и поэзию понимания мира и себя в этом мире.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Поэзия повседневной жизни в искусстве разных народов. Картины мира и представления о ценностях жизни в изображении повседневности у разных народов.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Творчество великих художников, художников передвижников. Государственная Третьяковская галерея.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Тематическая картина. Бытовой и исторический жанры. Понятие жанр в системе жанров изобразительного искусства. Жанры в живописи, графике, скульптуре. Подвижность границ между жанрами. Бытовой, мифологический, исторический жанры и тематическое богатство внутри них.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Сюжет и содержание в картине. Понятие сюжета, темы и содержания в произведениях изобразительного искусства. Разница между сюжетом и содержанием. Разное содержание в картинах с похожим сюжетом.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Жизнь каждого дня - большая тема в искусстве. Произведения искусства на тему будней и их значение в понимании человеком своего бытия. Поэтическое восприятие жизни.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t>Жизнь в моем городе в прошлых веках (историческая тема в бытовом жанре). Бытовые сюжеты на тему жизни в прошлом. Интерес к истории и укладу жизни своего народа. Образ прошлого, созданный художниками, и его значение в представлении народа о самом себе.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</w:rPr>
        <w:lastRenderedPageBreak/>
        <w:t xml:space="preserve">Праздник и карнавал в изобразительном искусстве. Сюжеты праздника в изобразительном искусстве. </w:t>
      </w:r>
      <w:proofErr w:type="gramStart"/>
      <w:r>
        <w:rPr>
          <w:bCs/>
        </w:rPr>
        <w:t>Праздник - это игра, танцы, песни,  неожиданные ситуации, карнавал, маскарад, т.е. превращение обычного в необычное.</w:t>
      </w:r>
      <w:proofErr w:type="gramEnd"/>
    </w:p>
    <w:p w:rsidR="00272D93" w:rsidRDefault="00272D93" w:rsidP="00272D93">
      <w:pPr>
        <w:ind w:left="720"/>
        <w:jc w:val="both"/>
        <w:rPr>
          <w:bCs/>
        </w:rPr>
      </w:pPr>
    </w:p>
    <w:p w:rsidR="00272D93" w:rsidRDefault="00272D93" w:rsidP="00272D93">
      <w:pPr>
        <w:ind w:left="720"/>
        <w:jc w:val="both"/>
        <w:rPr>
          <w:b/>
        </w:rPr>
      </w:pPr>
      <w:r>
        <w:rPr>
          <w:b/>
          <w:bCs/>
        </w:rPr>
        <w:t xml:space="preserve">                                                                                 </w:t>
      </w:r>
      <w:r w:rsidR="00D27DB8">
        <w:rPr>
          <w:b/>
          <w:bCs/>
        </w:rPr>
        <w:t xml:space="preserve">          Великие темы жизни (2</w:t>
      </w:r>
      <w:r>
        <w:rPr>
          <w:b/>
          <w:bCs/>
        </w:rPr>
        <w:t xml:space="preserve"> </w:t>
      </w:r>
      <w:r>
        <w:rPr>
          <w:b/>
        </w:rPr>
        <w:t xml:space="preserve">ч.) 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  <w:spacing w:val="-3"/>
        </w:rPr>
        <w:t xml:space="preserve">Исторические </w:t>
      </w:r>
      <w:r>
        <w:rPr>
          <w:bCs/>
          <w:spacing w:val="-1"/>
        </w:rPr>
        <w:t xml:space="preserve">и мифологические темы в искусстве </w:t>
      </w:r>
      <w:r>
        <w:rPr>
          <w:bCs/>
        </w:rPr>
        <w:t xml:space="preserve">разных эпох. Живопись монументальная и станковая. Монументальные росписи – фрески. Фрески в эпоху возрождения. Мозаика. 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  <w:spacing w:val="-1"/>
        </w:rPr>
      </w:pPr>
      <w:r>
        <w:rPr>
          <w:bCs/>
          <w:spacing w:val="-3"/>
        </w:rPr>
        <w:t>Тематическая кар</w:t>
      </w:r>
      <w:r>
        <w:rPr>
          <w:bCs/>
          <w:spacing w:val="-1"/>
        </w:rPr>
        <w:t xml:space="preserve">тина в русском искусстве </w:t>
      </w:r>
      <w:r>
        <w:rPr>
          <w:bCs/>
          <w:spacing w:val="-1"/>
          <w:lang w:val="en-US"/>
        </w:rPr>
        <w:t>XIX</w:t>
      </w:r>
      <w:r>
        <w:rPr>
          <w:bCs/>
          <w:spacing w:val="-1"/>
        </w:rPr>
        <w:t xml:space="preserve"> века. Значение изобразительной станковой картины в русском искусстве.  Картина – философское размышление. Беседа о великих русских живописцах  19 столетия. 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  <w:spacing w:val="-1"/>
        </w:rPr>
        <w:t xml:space="preserve">Процесс работы </w:t>
      </w:r>
      <w:r>
        <w:rPr>
          <w:bCs/>
          <w:spacing w:val="-3"/>
        </w:rPr>
        <w:t xml:space="preserve">над тематической </w:t>
      </w:r>
      <w:r>
        <w:rPr>
          <w:bCs/>
        </w:rPr>
        <w:t xml:space="preserve">картиной. Понятия темы, сюжета и содержания. Этапы создания картины: эскизы – поиски композиции; рисунки, зарисовки и этюды – сбор натурного материала. 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  <w:spacing w:val="-1"/>
        </w:rPr>
        <w:t xml:space="preserve">Библейские темы </w:t>
      </w:r>
      <w:r>
        <w:rPr>
          <w:bCs/>
          <w:spacing w:val="-3"/>
        </w:rPr>
        <w:t xml:space="preserve">в изобразительном </w:t>
      </w:r>
      <w:r>
        <w:rPr>
          <w:bCs/>
        </w:rPr>
        <w:t>искусстве. Вечные темы в искусстве. Особый язык изображения в искусстве средних веков. Особенности византийских мозаик. Древнерусская иконопись и ее особое значение. Великие русские иконописцы.</w:t>
      </w:r>
    </w:p>
    <w:p w:rsidR="00272D93" w:rsidRDefault="00272D93" w:rsidP="00272D93">
      <w:pPr>
        <w:widowControl w:val="0"/>
        <w:autoSpaceDE w:val="0"/>
        <w:autoSpaceDN w:val="0"/>
        <w:adjustRightInd w:val="0"/>
      </w:pPr>
      <w:r>
        <w:rPr>
          <w:spacing w:val="-1"/>
        </w:rPr>
        <w:t xml:space="preserve">Монументальная </w:t>
      </w:r>
      <w:r>
        <w:rPr>
          <w:spacing w:val="-2"/>
        </w:rPr>
        <w:t xml:space="preserve">скульптура и образ </w:t>
      </w:r>
      <w:r>
        <w:t xml:space="preserve">истории народа. Роль монументальных памятников  в формировании исторической памяти народа. Героические образы в скульптуре. Мемориалы. </w:t>
      </w:r>
    </w:p>
    <w:p w:rsidR="00272D93" w:rsidRDefault="00272D93" w:rsidP="00272D93">
      <w:pPr>
        <w:widowControl w:val="0"/>
        <w:autoSpaceDE w:val="0"/>
        <w:autoSpaceDN w:val="0"/>
        <w:adjustRightInd w:val="0"/>
      </w:pPr>
      <w:r>
        <w:t>Тема Великой Отечественной войны в станковом и монументальном искусстве.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spacing w:val="-1"/>
        </w:rPr>
      </w:pPr>
      <w:r>
        <w:rPr>
          <w:spacing w:val="-1"/>
        </w:rPr>
        <w:t>Место и роль картины в искусстве XX века  (урок обобщения материала). Множественность направлений и языков изображения в искусстве 20 века. Трагические темы в искусстве середины века. Возрастание личностной позиции художника во второй половине 20 века. Проблема взаимоотношений поколений, личности и общества, природы и человека.</w:t>
      </w:r>
    </w:p>
    <w:p w:rsidR="00272D93" w:rsidRDefault="00272D93" w:rsidP="00272D93">
      <w:pPr>
        <w:ind w:left="720"/>
        <w:jc w:val="both"/>
        <w:rPr>
          <w:spacing w:val="-1"/>
        </w:rPr>
      </w:pPr>
    </w:p>
    <w:p w:rsidR="00272D93" w:rsidRDefault="00272D93" w:rsidP="00272D93">
      <w:pPr>
        <w:ind w:left="720"/>
        <w:rPr>
          <w:b/>
        </w:rPr>
      </w:pPr>
      <w:r>
        <w:rPr>
          <w:b/>
        </w:rPr>
        <w:t xml:space="preserve">                                                                             Реальность </w:t>
      </w:r>
      <w:r w:rsidR="00D27DB8">
        <w:rPr>
          <w:b/>
        </w:rPr>
        <w:t>жизни и художественный образ. (3</w:t>
      </w:r>
      <w:r>
        <w:rPr>
          <w:b/>
        </w:rPr>
        <w:t xml:space="preserve"> ч.) </w:t>
      </w:r>
    </w:p>
    <w:p w:rsidR="00272D93" w:rsidRDefault="00272D93" w:rsidP="00272D93">
      <w:r>
        <w:t>Материал четверти посвящен итоговым теоретическим знаниям об искусстве.  Главная задача изучения искусства – обучение ребенка живому восприятию ради нового понимания и богатого переживания жизни. Художественно-творческие проекты:  выражение идеи; замысел, эскизы.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  <w:spacing w:val="-2"/>
        </w:rPr>
        <w:t>Искусство иллюст</w:t>
      </w:r>
      <w:r>
        <w:rPr>
          <w:bCs/>
          <w:spacing w:val="-3"/>
        </w:rPr>
        <w:t>рации. Слово и изо</w:t>
      </w:r>
      <w:r>
        <w:rPr>
          <w:bCs/>
        </w:rPr>
        <w:t>бражение. Иллюстрация как форма взаимосвязи слова с изображением. Способность иллюстрации выражать глубинные смыслы литературного произведения. Известные иллюстраторы книги.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  <w:spacing w:val="-3"/>
        </w:rPr>
      </w:pPr>
      <w:r>
        <w:rPr>
          <w:bCs/>
          <w:spacing w:val="-1"/>
        </w:rPr>
        <w:t xml:space="preserve">Конструктивное </w:t>
      </w:r>
      <w:r>
        <w:rPr>
          <w:bCs/>
        </w:rPr>
        <w:t xml:space="preserve">и декоративное </w:t>
      </w:r>
      <w:r>
        <w:rPr>
          <w:bCs/>
          <w:spacing w:val="-3"/>
        </w:rPr>
        <w:t xml:space="preserve">начало в изобразительном искусстве. Конструктивное начало – организующее начало в изобразительном произведении. Построение произведения как целого. Зрительная и смысловая организация пространства картины. Декоративное значение произведений изобразительного искусства. 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  <w:spacing w:val="-3"/>
        </w:rPr>
        <w:t xml:space="preserve">Зрительские умения </w:t>
      </w:r>
      <w:r>
        <w:rPr>
          <w:bCs/>
          <w:spacing w:val="-2"/>
        </w:rPr>
        <w:t xml:space="preserve">и их значение для </w:t>
      </w:r>
      <w:r>
        <w:rPr>
          <w:bCs/>
          <w:spacing w:val="-1"/>
        </w:rPr>
        <w:t>современного чело</w:t>
      </w:r>
      <w:r>
        <w:rPr>
          <w:bCs/>
        </w:rPr>
        <w:t>века. Язык искусства и средство выразительности. Понятие «художественный образ». Творческий характер зрительского восприятия</w:t>
      </w:r>
      <w:proofErr w:type="gramStart"/>
      <w:r>
        <w:rPr>
          <w:bCs/>
        </w:rPr>
        <w:t>..</w:t>
      </w:r>
      <w:proofErr w:type="gramEnd"/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  <w:spacing w:val="-7"/>
        </w:rPr>
      </w:pPr>
      <w:r>
        <w:rPr>
          <w:bCs/>
          <w:spacing w:val="-1"/>
        </w:rPr>
        <w:t xml:space="preserve">История искусства </w:t>
      </w:r>
      <w:r>
        <w:rPr>
          <w:bCs/>
          <w:spacing w:val="-3"/>
        </w:rPr>
        <w:t>и история человече</w:t>
      </w:r>
      <w:r>
        <w:rPr>
          <w:bCs/>
          <w:spacing w:val="-3"/>
        </w:rPr>
        <w:softHyphen/>
      </w:r>
      <w:r>
        <w:rPr>
          <w:bCs/>
        </w:rPr>
        <w:t>ства.</w:t>
      </w:r>
      <w:r>
        <w:rPr>
          <w:bCs/>
          <w:spacing w:val="-8"/>
        </w:rPr>
        <w:t xml:space="preserve"> Стиль и направление </w:t>
      </w:r>
      <w:r>
        <w:rPr>
          <w:bCs/>
          <w:spacing w:val="-7"/>
        </w:rPr>
        <w:t xml:space="preserve">в изобразительном искусстве (импрессионизм и реализм). Стиль как художественное выражение восприятия мира. Направление в искусстве как идейное объединение художников. 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  <w:spacing w:val="-3"/>
        </w:rPr>
        <w:t>Личность художни</w:t>
      </w:r>
      <w:r>
        <w:rPr>
          <w:bCs/>
          <w:spacing w:val="-3"/>
        </w:rPr>
        <w:softHyphen/>
      </w:r>
      <w:r>
        <w:rPr>
          <w:bCs/>
        </w:rPr>
        <w:t xml:space="preserve">ка и мир его времени в произведениях искусства. Направление в искусстве и творческая индивидуальность художника. Великие художники в истории искусства и их произведения. </w:t>
      </w:r>
    </w:p>
    <w:p w:rsidR="00272D93" w:rsidRDefault="00272D93" w:rsidP="00272D93">
      <w:pPr>
        <w:widowControl w:val="0"/>
        <w:autoSpaceDE w:val="0"/>
        <w:autoSpaceDN w:val="0"/>
        <w:adjustRightInd w:val="0"/>
        <w:rPr>
          <w:bCs/>
        </w:rPr>
      </w:pPr>
      <w:r>
        <w:rPr>
          <w:bCs/>
          <w:spacing w:val="-1"/>
        </w:rPr>
        <w:t xml:space="preserve">Крупнейшие музеи изобразительного </w:t>
      </w:r>
      <w:r>
        <w:rPr>
          <w:bCs/>
          <w:spacing w:val="-3"/>
        </w:rPr>
        <w:t xml:space="preserve">искусства и их роль </w:t>
      </w:r>
      <w:r>
        <w:rPr>
          <w:bCs/>
        </w:rPr>
        <w:t>в культуре (обобщение и систематизация изученного материала). Музеи мира. История становления. Представление о роли художественного музея в национальной и мировой культуре, высочайшие ценности музейных собраний и естественной потребности людей в общении с искусством.</w:t>
      </w:r>
    </w:p>
    <w:p w:rsidR="00272D93" w:rsidRDefault="00272D93" w:rsidP="00272D93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272D93" w:rsidRDefault="00272D93" w:rsidP="00272D93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272D93" w:rsidRDefault="00272D93" w:rsidP="00272D93">
      <w:pPr>
        <w:jc w:val="center"/>
        <w:rPr>
          <w:b/>
        </w:rPr>
      </w:pPr>
      <w:r>
        <w:rPr>
          <w:b/>
        </w:rPr>
        <w:t>7 класс</w:t>
      </w:r>
    </w:p>
    <w:p w:rsidR="00272D93" w:rsidRDefault="00272D93" w:rsidP="00272D93">
      <w:pPr>
        <w:jc w:val="center"/>
      </w:pPr>
      <w:r>
        <w:rPr>
          <w:rStyle w:val="c0"/>
          <w:b/>
        </w:rPr>
        <w:t xml:space="preserve">«Изобразительное </w:t>
      </w:r>
      <w:r w:rsidR="00B71E4B">
        <w:rPr>
          <w:rStyle w:val="c0"/>
          <w:b/>
        </w:rPr>
        <w:t>искусство в жизни человека» - 9</w:t>
      </w:r>
      <w:r>
        <w:rPr>
          <w:rStyle w:val="c0"/>
          <w:b/>
        </w:rPr>
        <w:t xml:space="preserve"> часов.</w:t>
      </w:r>
    </w:p>
    <w:tbl>
      <w:tblPr>
        <w:tblW w:w="1394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8221"/>
        <w:gridCol w:w="4536"/>
      </w:tblGrid>
      <w:tr w:rsidR="00272D93" w:rsidTr="00272D93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</w:tr>
      <w:tr w:rsidR="00272D93" w:rsidTr="00272D93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Изображение фигуры человека и образ человека</w:t>
            </w:r>
          </w:p>
          <w:p w:rsidR="00272D93" w:rsidRDefault="00272D93">
            <w:pPr>
              <w:autoSpaceDE w:val="0"/>
              <w:autoSpaceDN w:val="0"/>
              <w:adjustRightInd w:val="0"/>
            </w:pPr>
            <w:r>
              <w:rPr>
                <w:bCs/>
              </w:rPr>
              <w:t xml:space="preserve">Кеше </w:t>
            </w:r>
            <w:proofErr w:type="spellStart"/>
            <w:r>
              <w:rPr>
                <w:bCs/>
              </w:rPr>
              <w:t>фигурасын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сурэтлэу</w:t>
            </w:r>
            <w:proofErr w:type="spell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  <w:lang w:val="en-US"/>
              </w:rPr>
              <w:t>h</w:t>
            </w:r>
            <w:proofErr w:type="spellStart"/>
            <w:proofErr w:type="gramEnd"/>
            <w:r>
              <w:rPr>
                <w:bCs/>
              </w:rPr>
              <w:t>эм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кеше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рэсеме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9F54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72D93" w:rsidTr="00272D93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Поэзия повседневности </w:t>
            </w:r>
          </w:p>
          <w:p w:rsidR="00272D93" w:rsidRDefault="00272D93">
            <w:pPr>
              <w:autoSpaceDE w:val="0"/>
              <w:autoSpaceDN w:val="0"/>
              <w:adjustRightInd w:val="0"/>
            </w:pPr>
            <w:proofErr w:type="spellStart"/>
            <w:r>
              <w:rPr>
                <w:bCs/>
              </w:rPr>
              <w:t>Кондэлек</w:t>
            </w:r>
            <w:proofErr w:type="spellEnd"/>
            <w:r>
              <w:rPr>
                <w:bCs/>
              </w:rPr>
              <w:t xml:space="preserve"> поэзия.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9F54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72D93" w:rsidTr="00272D93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Великие темы жизни</w:t>
            </w:r>
          </w:p>
          <w:p w:rsidR="00272D93" w:rsidRDefault="00272D93">
            <w:pPr>
              <w:autoSpaceDE w:val="0"/>
              <w:autoSpaceDN w:val="0"/>
              <w:adjustRightInd w:val="0"/>
            </w:pPr>
            <w:proofErr w:type="spellStart"/>
            <w:r>
              <w:rPr>
                <w:bCs/>
              </w:rPr>
              <w:t>Тормышнын</w:t>
            </w:r>
            <w:proofErr w:type="spellEnd"/>
            <w:r>
              <w:rPr>
                <w:bCs/>
              </w:rPr>
              <w:t xml:space="preserve"> боек </w:t>
            </w:r>
            <w:proofErr w:type="spellStart"/>
            <w:r>
              <w:rPr>
                <w:bCs/>
              </w:rPr>
              <w:t>темалары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9F545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272D93" w:rsidTr="00272D93"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jc w:val="both"/>
            </w:pPr>
            <w:r>
              <w:t>Реальность жизни и художественный образ</w:t>
            </w:r>
          </w:p>
          <w:p w:rsidR="00272D93" w:rsidRDefault="00272D93">
            <w:pPr>
              <w:jc w:val="both"/>
            </w:pPr>
            <w:proofErr w:type="spellStart"/>
            <w:r>
              <w:t>Тормышнын</w:t>
            </w:r>
            <w:proofErr w:type="spellEnd"/>
            <w:r>
              <w:t xml:space="preserve"> </w:t>
            </w:r>
            <w:proofErr w:type="spellStart"/>
            <w:r>
              <w:t>чынбарлыгы</w:t>
            </w:r>
            <w:proofErr w:type="spellEnd"/>
            <w:r>
              <w:t xml:space="preserve"> </w:t>
            </w:r>
            <w:proofErr w:type="gramStart"/>
            <w:r>
              <w:rPr>
                <w:lang w:val="en-US"/>
              </w:rPr>
              <w:t>h</w:t>
            </w:r>
            <w:proofErr w:type="spellStart"/>
            <w:proofErr w:type="gramEnd"/>
            <w:r>
              <w:t>эм</w:t>
            </w:r>
            <w:proofErr w:type="spellEnd"/>
            <w:r>
              <w:t xml:space="preserve"> </w:t>
            </w:r>
            <w:proofErr w:type="spellStart"/>
            <w:r>
              <w:t>нэфис</w:t>
            </w:r>
            <w:proofErr w:type="spellEnd"/>
            <w:r>
              <w:t xml:space="preserve"> </w:t>
            </w:r>
            <w:proofErr w:type="spellStart"/>
            <w:r>
              <w:t>сурэт</w:t>
            </w:r>
            <w:proofErr w:type="spellEnd"/>
            <w: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9F5454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272D93" w:rsidTr="00272D93">
        <w:tc>
          <w:tcPr>
            <w:tcW w:w="9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autoSpaceDE w:val="0"/>
              <w:autoSpaceDN w:val="0"/>
              <w:adjustRightInd w:val="0"/>
            </w:pPr>
            <w:r>
              <w:t xml:space="preserve">                               Всего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9F5454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</w:tbl>
    <w:p w:rsidR="00272D93" w:rsidRDefault="00272D93" w:rsidP="00272D93">
      <w:pPr>
        <w:spacing w:line="360" w:lineRule="auto"/>
        <w:ind w:firstLine="454"/>
        <w:jc w:val="center"/>
        <w:outlineLvl w:val="0"/>
        <w:rPr>
          <w:b/>
          <w:sz w:val="22"/>
        </w:rPr>
      </w:pPr>
    </w:p>
    <w:p w:rsidR="00272D93" w:rsidRDefault="00272D93" w:rsidP="00272D93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>
        <w:rPr>
          <w:b/>
          <w:sz w:val="22"/>
        </w:rPr>
        <w:t xml:space="preserve">                                                                                    </w:t>
      </w:r>
      <w:r>
        <w:rPr>
          <w:b/>
          <w:bCs/>
          <w:sz w:val="22"/>
        </w:rPr>
        <w:t>Учебно-методическое обеспечение учебного процесса</w:t>
      </w:r>
    </w:p>
    <w:p w:rsidR="00272D93" w:rsidRDefault="00272D93" w:rsidP="00272D93">
      <w:pPr>
        <w:ind w:left="360"/>
        <w:jc w:val="center"/>
        <w:rPr>
          <w:rFonts w:eastAsia="Calibri"/>
          <w:b/>
          <w:sz w:val="22"/>
        </w:rPr>
      </w:pPr>
    </w:p>
    <w:p w:rsidR="00272D93" w:rsidRDefault="00272D93" w:rsidP="00272D93">
      <w:pPr>
        <w:ind w:left="360"/>
        <w:jc w:val="center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>Методические пособия для учащихся:</w:t>
      </w:r>
    </w:p>
    <w:p w:rsidR="00272D93" w:rsidRDefault="00272D93" w:rsidP="00272D93">
      <w:pPr>
        <w:ind w:left="720"/>
        <w:contextualSpacing/>
        <w:jc w:val="both"/>
        <w:rPr>
          <w:rFonts w:eastAsia="Calibri"/>
          <w:sz w:val="22"/>
        </w:rPr>
      </w:pPr>
      <w:r>
        <w:rPr>
          <w:rFonts w:eastAsia="Calibri"/>
          <w:sz w:val="22"/>
        </w:rPr>
        <w:t xml:space="preserve">Учебник: Л.А. </w:t>
      </w:r>
      <w:proofErr w:type="spellStart"/>
      <w:r>
        <w:rPr>
          <w:rFonts w:eastAsia="Calibri"/>
          <w:sz w:val="22"/>
        </w:rPr>
        <w:t>Неменская</w:t>
      </w:r>
      <w:proofErr w:type="spellEnd"/>
      <w:r>
        <w:rPr>
          <w:rFonts w:eastAsia="Calibri"/>
          <w:sz w:val="22"/>
        </w:rPr>
        <w:t xml:space="preserve">   «Изобразительное искусство» 7 класс.  «Искусство в жизни человека» /  Под редакцией </w:t>
      </w:r>
      <w:proofErr w:type="spellStart"/>
      <w:r>
        <w:rPr>
          <w:rFonts w:eastAsia="Calibri"/>
          <w:sz w:val="22"/>
        </w:rPr>
        <w:t>Б.М.Неменского</w:t>
      </w:r>
      <w:proofErr w:type="spellEnd"/>
      <w:r>
        <w:rPr>
          <w:rFonts w:eastAsia="Calibri"/>
          <w:sz w:val="22"/>
        </w:rPr>
        <w:t>: Москва, «Просвещение», 2015</w:t>
      </w:r>
    </w:p>
    <w:p w:rsidR="00272D93" w:rsidRDefault="00272D93" w:rsidP="00272D93">
      <w:pPr>
        <w:ind w:left="360"/>
        <w:jc w:val="center"/>
        <w:rPr>
          <w:rFonts w:eastAsia="Calibri"/>
          <w:b/>
          <w:sz w:val="22"/>
        </w:rPr>
      </w:pPr>
    </w:p>
    <w:p w:rsidR="00272D93" w:rsidRDefault="00272D93" w:rsidP="00272D93">
      <w:pPr>
        <w:ind w:left="360"/>
        <w:jc w:val="center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>Методические пособия для учителя:</w:t>
      </w:r>
    </w:p>
    <w:p w:rsidR="00272D93" w:rsidRDefault="00272D93" w:rsidP="00272D93">
      <w:pPr>
        <w:numPr>
          <w:ilvl w:val="0"/>
          <w:numId w:val="44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>
        <w:rPr>
          <w:rFonts w:eastAsia="Calibri"/>
          <w:sz w:val="22"/>
        </w:rPr>
        <w:t>Горяева Н.А. Уроки изобразительного искусства. Поурочные разработки к учебнику «Декоративно-прикладное искусство в жизни человека». 7 класс</w:t>
      </w:r>
      <w:proofErr w:type="gramStart"/>
      <w:r>
        <w:rPr>
          <w:rFonts w:eastAsia="Calibri"/>
          <w:sz w:val="22"/>
        </w:rPr>
        <w:t xml:space="preserve"> /П</w:t>
      </w:r>
      <w:proofErr w:type="gramEnd"/>
      <w:r>
        <w:rPr>
          <w:rFonts w:eastAsia="Calibri"/>
          <w:sz w:val="22"/>
        </w:rPr>
        <w:t xml:space="preserve">од ред. Б.М. </w:t>
      </w:r>
      <w:proofErr w:type="spellStart"/>
      <w:r>
        <w:rPr>
          <w:rFonts w:eastAsia="Calibri"/>
          <w:sz w:val="22"/>
        </w:rPr>
        <w:t>Неменского</w:t>
      </w:r>
      <w:proofErr w:type="spellEnd"/>
      <w:r>
        <w:rPr>
          <w:rFonts w:eastAsia="Calibri"/>
          <w:sz w:val="22"/>
        </w:rPr>
        <w:t>.- М.: Просвещение, 201</w:t>
      </w:r>
      <w:r>
        <w:rPr>
          <w:rFonts w:eastAsia="Calibri"/>
          <w:sz w:val="22"/>
          <w:lang w:val="en-US"/>
        </w:rPr>
        <w:t xml:space="preserve">5 </w:t>
      </w:r>
    </w:p>
    <w:p w:rsidR="00272D93" w:rsidRDefault="00272D93" w:rsidP="00272D93">
      <w:pPr>
        <w:numPr>
          <w:ilvl w:val="0"/>
          <w:numId w:val="44"/>
        </w:numPr>
        <w:spacing w:after="200"/>
        <w:ind w:left="360" w:firstLine="0"/>
        <w:contextualSpacing/>
        <w:jc w:val="both"/>
        <w:rPr>
          <w:rFonts w:eastAsia="Calibri"/>
          <w:sz w:val="22"/>
        </w:rPr>
      </w:pPr>
      <w:r>
        <w:rPr>
          <w:rFonts w:eastAsia="Calibri"/>
          <w:sz w:val="22"/>
        </w:rPr>
        <w:t xml:space="preserve">Учебник: Л.А. </w:t>
      </w:r>
      <w:proofErr w:type="spellStart"/>
      <w:r>
        <w:rPr>
          <w:rFonts w:eastAsia="Calibri"/>
          <w:sz w:val="22"/>
        </w:rPr>
        <w:t>Неменская</w:t>
      </w:r>
      <w:proofErr w:type="spellEnd"/>
      <w:r>
        <w:rPr>
          <w:rFonts w:eastAsia="Calibri"/>
          <w:sz w:val="22"/>
        </w:rPr>
        <w:t xml:space="preserve">   «Изобразительное искусство» 7 класс.  «Искусство в жизни человека» /  Под редакцией </w:t>
      </w:r>
      <w:proofErr w:type="spellStart"/>
      <w:r>
        <w:rPr>
          <w:rFonts w:eastAsia="Calibri"/>
          <w:sz w:val="22"/>
        </w:rPr>
        <w:t>Б.М.Неменского</w:t>
      </w:r>
      <w:proofErr w:type="spellEnd"/>
      <w:r>
        <w:rPr>
          <w:rFonts w:eastAsia="Calibri"/>
          <w:sz w:val="22"/>
        </w:rPr>
        <w:t>: Москва, «Просвещение», 2015</w:t>
      </w:r>
    </w:p>
    <w:p w:rsidR="00272D93" w:rsidRDefault="00272D93" w:rsidP="00272D93">
      <w:pPr>
        <w:numPr>
          <w:ilvl w:val="0"/>
          <w:numId w:val="44"/>
        </w:numPr>
        <w:spacing w:after="200" w:line="276" w:lineRule="auto"/>
        <w:ind w:left="360" w:firstLine="0"/>
        <w:jc w:val="both"/>
        <w:rPr>
          <w:rFonts w:eastAsia="Calibri"/>
          <w:sz w:val="22"/>
        </w:rPr>
      </w:pPr>
      <w:r>
        <w:rPr>
          <w:rFonts w:eastAsia="Calibri"/>
          <w:sz w:val="22"/>
        </w:rPr>
        <w:t>Методические рекомендации по учебным предметам в части учета региональных, национальных и этнокультурных особенностей в соответствии с ФГОС. Майкоп ООО «Качество», 2012</w:t>
      </w:r>
    </w:p>
    <w:p w:rsidR="00272D93" w:rsidRDefault="00272D93" w:rsidP="00272D93">
      <w:pPr>
        <w:ind w:left="720"/>
        <w:contextualSpacing/>
        <w:jc w:val="both"/>
        <w:rPr>
          <w:rFonts w:eastAsia="Calibri"/>
          <w:sz w:val="22"/>
        </w:rPr>
      </w:pPr>
    </w:p>
    <w:p w:rsidR="00272D93" w:rsidRDefault="00272D93" w:rsidP="00272D93">
      <w:pPr>
        <w:ind w:left="720"/>
        <w:contextualSpacing/>
        <w:jc w:val="center"/>
        <w:rPr>
          <w:rFonts w:eastAsia="Calibri"/>
          <w:b/>
          <w:sz w:val="22"/>
        </w:rPr>
      </w:pPr>
      <w:r>
        <w:rPr>
          <w:rFonts w:eastAsia="Calibri"/>
          <w:b/>
          <w:sz w:val="22"/>
        </w:rPr>
        <w:t>Оценочные материалы</w:t>
      </w:r>
    </w:p>
    <w:p w:rsidR="00272D93" w:rsidRDefault="00272D93" w:rsidP="00272D93">
      <w:pPr>
        <w:numPr>
          <w:ilvl w:val="0"/>
          <w:numId w:val="45"/>
        </w:numPr>
        <w:spacing w:after="200"/>
        <w:jc w:val="both"/>
        <w:rPr>
          <w:rFonts w:eastAsia="Calibri"/>
          <w:sz w:val="22"/>
        </w:rPr>
      </w:pPr>
      <w:proofErr w:type="spellStart"/>
      <w:r>
        <w:rPr>
          <w:rFonts w:eastAsia="Calibri"/>
          <w:sz w:val="22"/>
        </w:rPr>
        <w:t>Кашекова</w:t>
      </w:r>
      <w:proofErr w:type="spellEnd"/>
      <w:r>
        <w:rPr>
          <w:rFonts w:eastAsia="Calibri"/>
          <w:sz w:val="22"/>
        </w:rPr>
        <w:t xml:space="preserve"> И.Э. Изобразительное искусство». Планируемые результаты. Система заданий Москва, «Просвещение»,2013 г</w:t>
      </w:r>
    </w:p>
    <w:p w:rsidR="00272D93" w:rsidRDefault="00272D93" w:rsidP="00272D93">
      <w:pPr>
        <w:numPr>
          <w:ilvl w:val="0"/>
          <w:numId w:val="45"/>
        </w:numPr>
        <w:spacing w:after="200" w:line="276" w:lineRule="auto"/>
        <w:jc w:val="both"/>
        <w:rPr>
          <w:rFonts w:eastAsia="Calibri"/>
          <w:sz w:val="22"/>
        </w:rPr>
      </w:pPr>
      <w:r>
        <w:rPr>
          <w:rFonts w:eastAsia="Calibri"/>
          <w:sz w:val="22"/>
        </w:rPr>
        <w:t xml:space="preserve">О.В.Павлова Изобразительное искусство 5-7 классы Терминологические диктанты, кроссворды, тесты, викторины. Волгоград, «Учитель», 2015 </w:t>
      </w:r>
    </w:p>
    <w:p w:rsidR="00272D93" w:rsidRDefault="00272D93" w:rsidP="00272D93">
      <w:pPr>
        <w:widowControl w:val="0"/>
        <w:overflowPunct w:val="0"/>
        <w:autoSpaceDE w:val="0"/>
        <w:autoSpaceDN w:val="0"/>
        <w:adjustRightInd w:val="0"/>
        <w:rPr>
          <w:b/>
          <w:bCs/>
          <w:sz w:val="22"/>
        </w:rPr>
      </w:pPr>
      <w:r>
        <w:rPr>
          <w:rFonts w:eastAsia="Calibri"/>
          <w:sz w:val="22"/>
        </w:rPr>
        <w:t xml:space="preserve">                                                                                         </w:t>
      </w:r>
      <w:r>
        <w:rPr>
          <w:b/>
          <w:bCs/>
          <w:sz w:val="22"/>
        </w:rPr>
        <w:t>Техническое обеспечение образовательного процесса</w:t>
      </w:r>
    </w:p>
    <w:p w:rsidR="00272D93" w:rsidRDefault="00272D93" w:rsidP="00272D93">
      <w:pPr>
        <w:widowControl w:val="0"/>
        <w:numPr>
          <w:ilvl w:val="0"/>
          <w:numId w:val="46"/>
        </w:numPr>
        <w:autoSpaceDE w:val="0"/>
        <w:autoSpaceDN w:val="0"/>
        <w:adjustRightInd w:val="0"/>
        <w:ind w:left="851" w:hanging="425"/>
        <w:contextualSpacing/>
        <w:rPr>
          <w:sz w:val="22"/>
        </w:rPr>
      </w:pPr>
      <w:r>
        <w:rPr>
          <w:b/>
          <w:bCs/>
          <w:sz w:val="22"/>
        </w:rPr>
        <w:t>Материальное обеспечение кабинетов:</w:t>
      </w:r>
    </w:p>
    <w:p w:rsidR="00272D93" w:rsidRDefault="00272D93" w:rsidP="00272D93">
      <w:pPr>
        <w:widowControl w:val="0"/>
        <w:tabs>
          <w:tab w:val="left" w:pos="9923"/>
        </w:tabs>
        <w:overflowPunct w:val="0"/>
        <w:autoSpaceDE w:val="0"/>
        <w:autoSpaceDN w:val="0"/>
        <w:adjustRightInd w:val="0"/>
        <w:ind w:left="851" w:right="141" w:hanging="425"/>
        <w:rPr>
          <w:sz w:val="22"/>
        </w:rPr>
      </w:pPr>
      <w:proofErr w:type="spellStart"/>
      <w:r>
        <w:rPr>
          <w:sz w:val="22"/>
        </w:rPr>
        <w:t>Мультимедийный</w:t>
      </w:r>
      <w:proofErr w:type="spellEnd"/>
      <w:r>
        <w:rPr>
          <w:sz w:val="22"/>
        </w:rPr>
        <w:t xml:space="preserve">  компьютер; Проектор; Экран; Интернет.</w:t>
      </w:r>
    </w:p>
    <w:p w:rsidR="00272D93" w:rsidRDefault="00272D93" w:rsidP="00272D93">
      <w:pPr>
        <w:widowControl w:val="0"/>
        <w:numPr>
          <w:ilvl w:val="0"/>
          <w:numId w:val="46"/>
        </w:numPr>
        <w:tabs>
          <w:tab w:val="left" w:pos="851"/>
        </w:tabs>
        <w:overflowPunct w:val="0"/>
        <w:autoSpaceDE w:val="0"/>
        <w:autoSpaceDN w:val="0"/>
        <w:adjustRightInd w:val="0"/>
        <w:ind w:left="851" w:right="141" w:hanging="425"/>
        <w:contextualSpacing/>
        <w:rPr>
          <w:sz w:val="22"/>
        </w:rPr>
      </w:pPr>
      <w:r>
        <w:rPr>
          <w:b/>
          <w:bCs/>
          <w:sz w:val="22"/>
        </w:rPr>
        <w:t>Программное обеспечение</w:t>
      </w:r>
    </w:p>
    <w:p w:rsidR="00272D93" w:rsidRDefault="00272D93" w:rsidP="00272D93">
      <w:pPr>
        <w:widowControl w:val="0"/>
        <w:autoSpaceDE w:val="0"/>
        <w:autoSpaceDN w:val="0"/>
        <w:adjustRightInd w:val="0"/>
        <w:ind w:left="851" w:hanging="425"/>
        <w:rPr>
          <w:sz w:val="22"/>
        </w:rPr>
      </w:pPr>
      <w:r>
        <w:rPr>
          <w:sz w:val="22"/>
        </w:rPr>
        <w:t xml:space="preserve">Операционная система </w:t>
      </w:r>
      <w:proofErr w:type="spellStart"/>
      <w:r>
        <w:rPr>
          <w:sz w:val="22"/>
        </w:rPr>
        <w:t>Windows</w:t>
      </w:r>
      <w:proofErr w:type="spellEnd"/>
      <w:r>
        <w:rPr>
          <w:sz w:val="22"/>
        </w:rPr>
        <w:t xml:space="preserve"> 98/</w:t>
      </w:r>
      <w:proofErr w:type="spellStart"/>
      <w:r>
        <w:rPr>
          <w:sz w:val="22"/>
        </w:rPr>
        <w:t>Me</w:t>
      </w:r>
      <w:proofErr w:type="spellEnd"/>
      <w:r>
        <w:rPr>
          <w:sz w:val="22"/>
        </w:rPr>
        <w:t>(2000/XP)</w:t>
      </w:r>
    </w:p>
    <w:p w:rsidR="00272D93" w:rsidRDefault="00272D93" w:rsidP="00272D93">
      <w:pPr>
        <w:rPr>
          <w:sz w:val="22"/>
        </w:rPr>
        <w:sectPr w:rsidR="00272D93">
          <w:type w:val="continuous"/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272D93" w:rsidRDefault="00272D93" w:rsidP="00272D93">
      <w:pPr>
        <w:pStyle w:val="a3"/>
        <w:rPr>
          <w:b/>
          <w:sz w:val="22"/>
        </w:rPr>
      </w:pPr>
      <w:r>
        <w:rPr>
          <w:b/>
          <w:sz w:val="22"/>
        </w:rPr>
        <w:lastRenderedPageBreak/>
        <w:t xml:space="preserve">                                                                                КАЛЕНДАРНО- ТЕМАТИЧЕСКОЕ  ПЛАНИРОВАНИЕ</w:t>
      </w:r>
    </w:p>
    <w:tbl>
      <w:tblPr>
        <w:tblW w:w="1488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2"/>
        <w:gridCol w:w="3266"/>
        <w:gridCol w:w="851"/>
        <w:gridCol w:w="773"/>
        <w:gridCol w:w="9288"/>
      </w:tblGrid>
      <w:tr w:rsidR="00272D93" w:rsidTr="0085704F">
        <w:trPr>
          <w:trHeight w:val="441"/>
        </w:trPr>
        <w:tc>
          <w:tcPr>
            <w:tcW w:w="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272D93">
            <w:pPr>
              <w:pStyle w:val="a3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</w:rPr>
              <w:t>/</w:t>
            </w:r>
            <w:proofErr w:type="spellStart"/>
            <w:r>
              <w:rPr>
                <w:b/>
                <w:sz w:val="22"/>
              </w:rPr>
              <w:t>п</w:t>
            </w:r>
            <w:proofErr w:type="spellEnd"/>
          </w:p>
        </w:tc>
        <w:tc>
          <w:tcPr>
            <w:tcW w:w="3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Тема</w:t>
            </w:r>
          </w:p>
        </w:tc>
        <w:tc>
          <w:tcPr>
            <w:tcW w:w="162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72D93" w:rsidRDefault="00272D93">
            <w:pPr>
              <w:pStyle w:val="a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Дата</w:t>
            </w:r>
          </w:p>
        </w:tc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D93" w:rsidRDefault="00272D9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                         Основные виды учебной деятельности</w:t>
            </w:r>
          </w:p>
          <w:p w:rsidR="00272D93" w:rsidRDefault="00272D93">
            <w:pPr>
              <w:pStyle w:val="a3"/>
              <w:rPr>
                <w:b/>
                <w:sz w:val="22"/>
              </w:rPr>
            </w:pPr>
          </w:p>
        </w:tc>
      </w:tr>
      <w:tr w:rsidR="00272D93" w:rsidTr="0085704F">
        <w:tc>
          <w:tcPr>
            <w:tcW w:w="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72D93" w:rsidRDefault="00272D93">
            <w:pPr>
              <w:rPr>
                <w:b/>
                <w:sz w:val="22"/>
              </w:rPr>
            </w:pPr>
          </w:p>
        </w:tc>
        <w:tc>
          <w:tcPr>
            <w:tcW w:w="3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D93" w:rsidRDefault="00272D93">
            <w:pPr>
              <w:rPr>
                <w:b/>
                <w:sz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План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72D93" w:rsidRDefault="00272D93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Факт</w:t>
            </w: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2D93" w:rsidRDefault="00272D93">
            <w:pPr>
              <w:rPr>
                <w:b/>
                <w:sz w:val="22"/>
              </w:rPr>
            </w:pPr>
          </w:p>
        </w:tc>
      </w:tr>
      <w:tr w:rsidR="00272D93" w:rsidTr="0085704F">
        <w:trPr>
          <w:trHeight w:val="1558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272D93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Изображение фигуры человека и образ человека.</w:t>
            </w:r>
          </w:p>
          <w:p w:rsidR="00272D93" w:rsidRDefault="00272D93">
            <w:pPr>
              <w:pStyle w:val="a3"/>
              <w:rPr>
                <w:sz w:val="22"/>
              </w:rPr>
            </w:pPr>
            <w:r>
              <w:rPr>
                <w:rFonts w:eastAsia="Calibri"/>
                <w:b/>
              </w:rPr>
              <w:t xml:space="preserve">Кеше </w:t>
            </w:r>
            <w:proofErr w:type="spellStart"/>
            <w:r>
              <w:rPr>
                <w:rFonts w:eastAsia="Calibri"/>
                <w:b/>
              </w:rPr>
              <w:t>фигурасын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сурэтлэу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gramStart"/>
            <w:r>
              <w:rPr>
                <w:rFonts w:eastAsia="Calibri"/>
                <w:b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  <w:b/>
              </w:rPr>
              <w:t>эм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кеше</w:t>
            </w:r>
            <w:proofErr w:type="spellEnd"/>
            <w:r>
              <w:rPr>
                <w:rFonts w:eastAsia="Calibri"/>
                <w:b/>
              </w:rPr>
              <w:t xml:space="preserve"> </w:t>
            </w:r>
            <w:proofErr w:type="spellStart"/>
            <w:r>
              <w:rPr>
                <w:rFonts w:eastAsia="Calibri"/>
                <w:b/>
              </w:rPr>
              <w:t>рэсеме</w:t>
            </w:r>
            <w:proofErr w:type="spellEnd"/>
            <w:r>
              <w:rPr>
                <w:rFonts w:eastAsia="Calibri"/>
                <w:b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rPr>
                <w:rFonts w:ascii="Calibri" w:eastAsia="Calibri" w:hAnsi="Calibri"/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D93" w:rsidRDefault="00272D9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>
              <w:rPr>
                <w:rFonts w:eastAsia="Calibri"/>
              </w:rPr>
              <w:t>Знакомство с историей развития изображения человека на примерах разных эпох и стран; с известными произведениями и их создателями. Беседа, созерцание произведений искусства и работ учащихся прошлых лет, лепка, аппликация, рисование с натуры (наброски), рисование на тему.</w:t>
            </w:r>
          </w:p>
        </w:tc>
      </w:tr>
      <w:tr w:rsidR="00272D93" w:rsidTr="0085704F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272D93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2.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rPr>
                <w:rFonts w:eastAsia="Calibri"/>
                <w:lang w:bidi="he-IL"/>
              </w:rPr>
            </w:pPr>
            <w:r>
              <w:rPr>
                <w:rFonts w:eastAsia="Calibri"/>
                <w:lang w:bidi="he-IL"/>
              </w:rPr>
              <w:t>Изображение человека в истории искусства.</w:t>
            </w:r>
          </w:p>
          <w:p w:rsidR="00272D93" w:rsidRDefault="00272D93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alibri"/>
                <w:lang w:bidi="he-IL"/>
              </w:rPr>
              <w:t>Сэнгать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тарихында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кеше</w:t>
            </w:r>
            <w:proofErr w:type="spellEnd"/>
            <w:r>
              <w:rPr>
                <w:rFonts w:eastAsia="Calibri"/>
                <w:lang w:bidi="he-IL"/>
              </w:rPr>
              <w:t xml:space="preserve"> </w:t>
            </w:r>
            <w:proofErr w:type="spellStart"/>
            <w:r>
              <w:rPr>
                <w:rFonts w:eastAsia="Calibri"/>
                <w:lang w:bidi="he-IL"/>
              </w:rPr>
              <w:t>сурэте</w:t>
            </w:r>
            <w:proofErr w:type="spellEnd"/>
            <w:r>
              <w:rPr>
                <w:rFonts w:eastAsia="Calibri"/>
                <w:lang w:bidi="he-IL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spacing w:line="276" w:lineRule="auto"/>
              <w:rPr>
                <w:sz w:val="22"/>
              </w:rPr>
            </w:pPr>
            <w:r>
              <w:rPr>
                <w:rFonts w:eastAsia="Calibri"/>
              </w:rPr>
              <w:t>Познакомить с представлениями о красоте человека в истории искусства.</w:t>
            </w:r>
            <w:r>
              <w:rPr>
                <w:rFonts w:eastAsia="Calibri"/>
                <w:lang w:bidi="he-IL"/>
              </w:rPr>
              <w:t xml:space="preserve"> Урок-созерцание, мини-сочинения.</w:t>
            </w:r>
            <w:r>
              <w:rPr>
                <w:rFonts w:eastAsia="Calibri"/>
              </w:rPr>
              <w:t xml:space="preserve"> Мини-сочинения «Красота это…». Подобрать репродукции с изображением фигур разных эпох.</w:t>
            </w:r>
          </w:p>
        </w:tc>
      </w:tr>
      <w:tr w:rsidR="00272D93" w:rsidTr="0085704F">
        <w:trPr>
          <w:trHeight w:val="1415"/>
        </w:trPr>
        <w:tc>
          <w:tcPr>
            <w:tcW w:w="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85704F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  <w:r w:rsidR="00272D93">
              <w:rPr>
                <w:sz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rPr>
                <w:rFonts w:eastAsia="Calibri"/>
                <w:b/>
                <w:u w:val="single"/>
              </w:rPr>
            </w:pPr>
            <w:r>
              <w:rPr>
                <w:rFonts w:eastAsia="Calibri"/>
                <w:b/>
              </w:rPr>
              <w:t>Поэзия повседневности. Бытовой жанр в изобразительном искусстве</w:t>
            </w:r>
            <w:r>
              <w:rPr>
                <w:rFonts w:eastAsia="Calibri"/>
                <w:b/>
                <w:u w:val="single"/>
              </w:rPr>
              <w:t>.</w:t>
            </w:r>
          </w:p>
          <w:p w:rsidR="00272D93" w:rsidRDefault="00272D93">
            <w:pPr>
              <w:pStyle w:val="a3"/>
              <w:rPr>
                <w:b/>
                <w:sz w:val="22"/>
              </w:rPr>
            </w:pPr>
            <w:proofErr w:type="spellStart"/>
            <w:r>
              <w:rPr>
                <w:rFonts w:eastAsia="Calibri"/>
                <w:b/>
                <w:u w:val="single"/>
              </w:rPr>
              <w:t>Кондэлек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поэзия</w:t>
            </w:r>
            <w:proofErr w:type="gramStart"/>
            <w:r>
              <w:rPr>
                <w:rFonts w:eastAsia="Calibri"/>
                <w:b/>
                <w:u w:val="single"/>
              </w:rPr>
              <w:t>.Р</w:t>
            </w:r>
            <w:proofErr w:type="gramEnd"/>
            <w:r>
              <w:rPr>
                <w:rFonts w:eastAsia="Calibri"/>
                <w:b/>
                <w:u w:val="single"/>
              </w:rPr>
              <w:t>эсем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сэнгатендэ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</w:t>
            </w:r>
            <w:proofErr w:type="spellStart"/>
            <w:r>
              <w:rPr>
                <w:rFonts w:eastAsia="Calibri"/>
                <w:b/>
                <w:u w:val="single"/>
              </w:rPr>
              <w:t>конкуреш</w:t>
            </w:r>
            <w:proofErr w:type="spellEnd"/>
            <w:r>
              <w:rPr>
                <w:rFonts w:eastAsia="Calibri"/>
                <w:b/>
                <w:u w:val="single"/>
              </w:rPr>
              <w:t xml:space="preserve"> жанры.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2D93" w:rsidRDefault="00272D93">
            <w:pPr>
              <w:pStyle w:val="a3"/>
              <w:jc w:val="both"/>
              <w:rPr>
                <w:rFonts w:eastAsia="Times New Roman" w:cs="Times New Roman"/>
                <w:sz w:val="22"/>
              </w:rPr>
            </w:pPr>
            <w:r>
              <w:rPr>
                <w:rFonts w:eastAsia="Calibri"/>
              </w:rPr>
              <w:t>Знакомство с бытовым жанром, с развитием бытового жанра в истории искусства. Зарисовки, беседа, созерцание, тематическое рисование.</w:t>
            </w:r>
            <w:r>
              <w:rPr>
                <w:sz w:val="22"/>
              </w:rPr>
              <w:t xml:space="preserve"> Индивидуальная работа по созданию рисунка на заданную </w:t>
            </w:r>
            <w:proofErr w:type="spellStart"/>
            <w:r>
              <w:rPr>
                <w:sz w:val="22"/>
              </w:rPr>
              <w:t>тему</w:t>
            </w:r>
            <w:proofErr w:type="gramStart"/>
            <w:r>
              <w:rPr>
                <w:sz w:val="22"/>
              </w:rPr>
              <w:t>,п</w:t>
            </w:r>
            <w:proofErr w:type="gramEnd"/>
            <w:r>
              <w:rPr>
                <w:sz w:val="22"/>
              </w:rPr>
              <w:t>росмотр</w:t>
            </w:r>
            <w:proofErr w:type="spellEnd"/>
            <w:r>
              <w:rPr>
                <w:sz w:val="22"/>
              </w:rPr>
              <w:t xml:space="preserve"> слайдов, репродукций.</w:t>
            </w:r>
          </w:p>
        </w:tc>
      </w:tr>
      <w:tr w:rsidR="00272D93" w:rsidTr="0085704F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85704F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Тематическая (сюжетная) картина.</w:t>
            </w:r>
          </w:p>
          <w:p w:rsidR="00272D93" w:rsidRDefault="00272D93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Темалы</w:t>
            </w:r>
            <w:proofErr w:type="spellEnd"/>
            <w:r>
              <w:rPr>
                <w:rFonts w:eastAsia="Calibri"/>
              </w:rPr>
              <w:t xml:space="preserve"> картина.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2D93" w:rsidRDefault="00272D93">
            <w:pPr>
              <w:pStyle w:val="a3"/>
              <w:rPr>
                <w:b/>
                <w:sz w:val="22"/>
              </w:rPr>
            </w:pPr>
          </w:p>
        </w:tc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Выполнение зарисовок  для будущей </w:t>
            </w:r>
            <w:proofErr w:type="spellStart"/>
            <w:r>
              <w:rPr>
                <w:rFonts w:eastAsia="Calibri"/>
              </w:rPr>
              <w:t>картины</w:t>
            </w:r>
            <w:proofErr w:type="gramStart"/>
            <w:r>
              <w:rPr>
                <w:rFonts w:eastAsia="Calibri"/>
              </w:rPr>
              <w:t>.</w:t>
            </w:r>
            <w:r>
              <w:rPr>
                <w:sz w:val="22"/>
              </w:rPr>
              <w:t>И</w:t>
            </w:r>
            <w:proofErr w:type="gramEnd"/>
            <w:r>
              <w:rPr>
                <w:sz w:val="22"/>
              </w:rPr>
              <w:t>ндивидуальная</w:t>
            </w:r>
            <w:proofErr w:type="spellEnd"/>
            <w:r>
              <w:rPr>
                <w:sz w:val="22"/>
              </w:rPr>
              <w:t xml:space="preserve"> работа по созданию рисунка на заданную </w:t>
            </w:r>
            <w:proofErr w:type="spellStart"/>
            <w:r>
              <w:rPr>
                <w:sz w:val="22"/>
              </w:rPr>
              <w:t>тему,просмотр</w:t>
            </w:r>
            <w:proofErr w:type="spellEnd"/>
            <w:r>
              <w:rPr>
                <w:sz w:val="22"/>
              </w:rPr>
              <w:t xml:space="preserve"> слайдов, репродукций.</w:t>
            </w:r>
            <w:r>
              <w:rPr>
                <w:rFonts w:eastAsia="Calibri"/>
              </w:rPr>
              <w:t xml:space="preserve"> Сформировать представления о сюжетной (тематической) картине.</w:t>
            </w:r>
          </w:p>
        </w:tc>
      </w:tr>
      <w:tr w:rsidR="00272D93" w:rsidTr="0085704F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B1763F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5</w:t>
            </w:r>
            <w:r w:rsidR="00272D93">
              <w:rPr>
                <w:sz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>Великие темы жизни.</w:t>
            </w:r>
          </w:p>
          <w:p w:rsidR="00272D93" w:rsidRDefault="00272D93">
            <w:pPr>
              <w:rPr>
                <w:rFonts w:eastAsia="Courier New"/>
                <w:color w:val="000000"/>
                <w:sz w:val="22"/>
              </w:rPr>
            </w:pPr>
            <w:proofErr w:type="spellStart"/>
            <w:r>
              <w:rPr>
                <w:rFonts w:eastAsia="Calibri"/>
              </w:rPr>
              <w:t>Тормышнын</w:t>
            </w:r>
            <w:proofErr w:type="spellEnd"/>
            <w:r>
              <w:rPr>
                <w:rFonts w:eastAsia="Calibri"/>
              </w:rPr>
              <w:t xml:space="preserve"> боек </w:t>
            </w:r>
            <w:proofErr w:type="spellStart"/>
            <w:r>
              <w:rPr>
                <w:rFonts w:eastAsia="Calibri"/>
              </w:rPr>
              <w:t>темалары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jc w:val="both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2D93" w:rsidRDefault="00272D93">
            <w:pPr>
              <w:pStyle w:val="a3"/>
              <w:rPr>
                <w:b/>
                <w:sz w:val="22"/>
              </w:rPr>
            </w:pP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2D93" w:rsidRDefault="00272D93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Знакомство с жанрами тематической картины, творчеством художников, работавших в этих жанрах. Беседа, созерцание, рисование на тему, анализ произведений, видео-экскурсия, викторина.</w:t>
            </w:r>
          </w:p>
          <w:p w:rsidR="00272D93" w:rsidRDefault="00272D93">
            <w:pPr>
              <w:jc w:val="both"/>
              <w:rPr>
                <w:sz w:val="22"/>
              </w:rPr>
            </w:pPr>
          </w:p>
        </w:tc>
      </w:tr>
      <w:tr w:rsidR="00272D93" w:rsidTr="0085704F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B1763F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6</w:t>
            </w:r>
            <w:r w:rsidR="00272D93">
              <w:rPr>
                <w:sz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rPr>
                <w:rFonts w:eastAsia="Calibri"/>
              </w:rPr>
            </w:pPr>
            <w:r>
              <w:rPr>
                <w:rFonts w:eastAsia="Calibri"/>
              </w:rPr>
              <w:t>Историческая тема в искусстве. Творчество В.И.Сурикова.</w:t>
            </w:r>
          </w:p>
          <w:p w:rsidR="00272D93" w:rsidRDefault="00272D93">
            <w:pPr>
              <w:pStyle w:val="a3"/>
              <w:rPr>
                <w:sz w:val="22"/>
              </w:rPr>
            </w:pPr>
            <w:proofErr w:type="spellStart"/>
            <w:r>
              <w:rPr>
                <w:rFonts w:eastAsia="Calibri"/>
              </w:rPr>
              <w:t>Сэнгатьтэ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тарихи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тема</w:t>
            </w:r>
            <w:proofErr w:type="gramStart"/>
            <w:r>
              <w:rPr>
                <w:rFonts w:eastAsia="Calibri"/>
              </w:rPr>
              <w:t>.В</w:t>
            </w:r>
            <w:proofErr w:type="gramEnd"/>
            <w:r>
              <w:rPr>
                <w:rFonts w:eastAsia="Calibri"/>
              </w:rPr>
              <w:t>.И.Суриков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jc w:val="both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>Познакомиться с творчеством В.И.Сурикова. Беседа, демонстрация слайдов, репродукций. Выступления.</w:t>
            </w:r>
          </w:p>
        </w:tc>
      </w:tr>
      <w:tr w:rsidR="00272D93" w:rsidTr="0085704F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B1763F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7</w:t>
            </w:r>
            <w:r w:rsidR="00272D93">
              <w:rPr>
                <w:sz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Великие темы жизни в творчестве русских художников. Карл Брюллов </w:t>
            </w:r>
          </w:p>
          <w:p w:rsidR="00272D93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>«Последний день Помпеи». История одной картины.</w:t>
            </w:r>
          </w:p>
          <w:p w:rsidR="00272D93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Рус </w:t>
            </w:r>
            <w:proofErr w:type="spellStart"/>
            <w:r>
              <w:rPr>
                <w:rFonts w:eastAsia="Calibri"/>
              </w:rPr>
              <w:t>рэссамнары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ижатында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тормыш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турында</w:t>
            </w:r>
            <w:proofErr w:type="spellEnd"/>
            <w:r>
              <w:rPr>
                <w:rFonts w:eastAsia="Calibri"/>
              </w:rPr>
              <w:t xml:space="preserve"> боек </w:t>
            </w:r>
            <w:proofErr w:type="spellStart"/>
            <w:r>
              <w:rPr>
                <w:rFonts w:eastAsia="Calibri"/>
              </w:rPr>
              <w:t>темалар</w:t>
            </w:r>
            <w:proofErr w:type="spellEnd"/>
            <w:r>
              <w:rPr>
                <w:rFonts w:eastAsia="Calibri"/>
              </w:rPr>
              <w:t>. Карл Брюллов «</w:t>
            </w:r>
            <w:proofErr w:type="spellStart"/>
            <w:r>
              <w:rPr>
                <w:rFonts w:eastAsia="Calibri"/>
              </w:rPr>
              <w:t>Помпеянын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сонгы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</w:rPr>
              <w:t>коне</w:t>
            </w:r>
            <w:proofErr w:type="gramEnd"/>
            <w:r>
              <w:rPr>
                <w:rFonts w:eastAsia="Calibri"/>
              </w:rPr>
              <w:t xml:space="preserve">». Бер картина </w:t>
            </w:r>
            <w:proofErr w:type="spellStart"/>
            <w:r>
              <w:rPr>
                <w:rFonts w:eastAsia="Calibri"/>
              </w:rPr>
              <w:t>тарихы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72D93" w:rsidRDefault="00272D93">
            <w:pPr>
              <w:jc w:val="both"/>
              <w:rPr>
                <w:rFonts w:eastAsia="Courier New"/>
                <w:color w:val="000000"/>
                <w:sz w:val="22"/>
              </w:rPr>
            </w:pPr>
            <w:r>
              <w:rPr>
                <w:rFonts w:eastAsia="Calibri"/>
              </w:rPr>
              <w:t xml:space="preserve"> Познакомить с историей создания и художественным замыслом великой картины К. Брюллова «Последний день Помпеи». Подобрать материал о творчестве художников И. </w:t>
            </w:r>
            <w:proofErr w:type="spellStart"/>
            <w:r>
              <w:rPr>
                <w:rFonts w:eastAsia="Calibri"/>
              </w:rPr>
              <w:t>Билибине</w:t>
            </w:r>
            <w:proofErr w:type="spellEnd"/>
            <w:r>
              <w:rPr>
                <w:rFonts w:eastAsia="Calibri"/>
              </w:rPr>
              <w:t xml:space="preserve"> и В. Васнецове.</w:t>
            </w:r>
          </w:p>
          <w:p w:rsidR="00272D93" w:rsidRDefault="00272D93">
            <w:pPr>
              <w:jc w:val="both"/>
              <w:rPr>
                <w:rFonts w:eastAsia="Courier New"/>
                <w:color w:val="000000"/>
                <w:sz w:val="22"/>
              </w:rPr>
            </w:pPr>
          </w:p>
        </w:tc>
      </w:tr>
      <w:tr w:rsidR="00272D93" w:rsidTr="0085704F"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B1763F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</w:t>
            </w:r>
            <w:r w:rsidR="00272D93">
              <w:rPr>
                <w:sz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Сказочно-былинный жанр. «Волшебный мир сказки».</w:t>
            </w:r>
          </w:p>
          <w:p w:rsidR="00272D93" w:rsidRDefault="00272D93">
            <w:pPr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Экият-булганнарны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сойлэу</w:t>
            </w:r>
            <w:proofErr w:type="spellEnd"/>
            <w:r>
              <w:rPr>
                <w:rFonts w:eastAsia="Calibri"/>
              </w:rPr>
              <w:t xml:space="preserve"> жанры.</w:t>
            </w:r>
          </w:p>
          <w:p w:rsidR="00272D93" w:rsidRDefault="00272D93">
            <w:pPr>
              <w:jc w:val="both"/>
              <w:rPr>
                <w:sz w:val="22"/>
              </w:rPr>
            </w:pPr>
            <w:r>
              <w:rPr>
                <w:rFonts w:eastAsia="Calibri"/>
              </w:rPr>
              <w:t>«</w:t>
            </w:r>
            <w:proofErr w:type="spellStart"/>
            <w:r>
              <w:rPr>
                <w:rFonts w:eastAsia="Calibri"/>
              </w:rPr>
              <w:t>Экиятнен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тылсымлы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доньясы</w:t>
            </w:r>
            <w:proofErr w:type="spellEnd"/>
            <w:r>
              <w:rPr>
                <w:rFonts w:eastAsia="Calibri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9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72D93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Сформировать представление о сказочно-былинном жанре в живописи на примере творчества  Васнецова и </w:t>
            </w:r>
            <w:proofErr w:type="spellStart"/>
            <w:r>
              <w:rPr>
                <w:rFonts w:eastAsia="Calibri"/>
              </w:rPr>
              <w:t>Билибина</w:t>
            </w:r>
            <w:proofErr w:type="spellEnd"/>
            <w:r>
              <w:rPr>
                <w:rFonts w:eastAsia="Calibri"/>
              </w:rPr>
              <w:t xml:space="preserve">. Беседа, рисунок </w:t>
            </w:r>
            <w:r>
              <w:rPr>
                <w:rFonts w:eastAsia="Calibri"/>
              </w:rPr>
              <w:tab/>
              <w:t xml:space="preserve">(живопись). </w:t>
            </w:r>
            <w:r>
              <w:rPr>
                <w:rFonts w:eastAsia="Calibri"/>
              </w:rPr>
              <w:tab/>
              <w:t xml:space="preserve">Самостоятельно познакомиться с картиной Рембрандта «Возвращение блудного сына».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272D93" w:rsidTr="0085704F">
        <w:trPr>
          <w:trHeight w:val="990"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2D93" w:rsidRDefault="00B1763F">
            <w:pPr>
              <w:pStyle w:val="a3"/>
              <w:jc w:val="both"/>
              <w:rPr>
                <w:sz w:val="22"/>
              </w:rPr>
            </w:pPr>
            <w:r>
              <w:rPr>
                <w:sz w:val="22"/>
              </w:rPr>
              <w:t>9</w:t>
            </w:r>
            <w:r w:rsidR="00272D93">
              <w:rPr>
                <w:sz w:val="22"/>
              </w:rPr>
              <w:t>.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>Крупнейшие музеи изобразительного искусства и их роль в культуре.</w:t>
            </w:r>
          </w:p>
          <w:p w:rsidR="00272D93" w:rsidRDefault="00272D93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Рэсем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сэнгатенен</w:t>
            </w:r>
            <w:proofErr w:type="spellEnd"/>
            <w:r>
              <w:rPr>
                <w:rFonts w:eastAsia="Calibri"/>
              </w:rPr>
              <w:t xml:space="preserve"> ин эре </w:t>
            </w:r>
            <w:proofErr w:type="spellStart"/>
            <w:r>
              <w:rPr>
                <w:rFonts w:eastAsia="Calibri"/>
              </w:rPr>
              <w:t>музейлары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  <w:lang w:val="en-US"/>
              </w:rPr>
              <w:t>h</w:t>
            </w:r>
            <w:proofErr w:type="spellStart"/>
            <w:proofErr w:type="gramEnd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аларнын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культурадагы</w:t>
            </w:r>
            <w:proofErr w:type="spellEnd"/>
            <w:r>
              <w:rPr>
                <w:rFonts w:eastAsia="Calibri"/>
              </w:rPr>
              <w:t xml:space="preserve"> роле.</w:t>
            </w:r>
          </w:p>
          <w:p w:rsidR="00B1763F" w:rsidRDefault="00B1763F" w:rsidP="00B1763F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Плакат и его виды. Шрифты.</w:t>
            </w:r>
          </w:p>
          <w:p w:rsidR="00B1763F" w:rsidRDefault="00B1763F" w:rsidP="00B1763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Плакат </w:t>
            </w:r>
            <w:r>
              <w:rPr>
                <w:rFonts w:eastAsia="Calibri"/>
                <w:lang w:val="en-US"/>
              </w:rPr>
              <w:t>h</w:t>
            </w:r>
            <w:proofErr w:type="spellStart"/>
            <w:r>
              <w:rPr>
                <w:rFonts w:eastAsia="Calibri"/>
              </w:rPr>
              <w:t>эм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анын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торлэре</w:t>
            </w:r>
            <w:proofErr w:type="gramStart"/>
            <w:r>
              <w:rPr>
                <w:rFonts w:eastAsia="Calibri"/>
              </w:rPr>
              <w:t>.Ш</w:t>
            </w:r>
            <w:proofErr w:type="gramEnd"/>
            <w:r>
              <w:rPr>
                <w:rFonts w:eastAsia="Calibri"/>
              </w:rPr>
              <w:t>рифтлар</w:t>
            </w:r>
            <w:proofErr w:type="spellEnd"/>
            <w:r>
              <w:rPr>
                <w:rFonts w:eastAsia="Calibri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2D93" w:rsidRDefault="00272D93">
            <w:pPr>
              <w:pStyle w:val="a3"/>
              <w:rPr>
                <w:sz w:val="22"/>
              </w:rPr>
            </w:pPr>
          </w:p>
        </w:tc>
        <w:tc>
          <w:tcPr>
            <w:tcW w:w="9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1763F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Сформировать представления о художественных музеях и их типах. </w:t>
            </w:r>
            <w:proofErr w:type="spellStart"/>
            <w:r>
              <w:rPr>
                <w:rFonts w:eastAsia="Calibri"/>
              </w:rPr>
              <w:t>Беседа</w:t>
            </w:r>
            <w:proofErr w:type="gramStart"/>
            <w:r>
              <w:rPr>
                <w:rFonts w:eastAsia="Calibri"/>
              </w:rPr>
              <w:t>,в</w:t>
            </w:r>
            <w:proofErr w:type="gramEnd"/>
            <w:r>
              <w:rPr>
                <w:rFonts w:eastAsia="Calibri"/>
              </w:rPr>
              <w:t>ыступление</w:t>
            </w:r>
            <w:proofErr w:type="spellEnd"/>
            <w:r>
              <w:rPr>
                <w:rFonts w:eastAsia="Calibri"/>
              </w:rPr>
              <w:t xml:space="preserve"> учащихся, работа с таблицей. Подобрать подробный материал  об Эрмитаже.</w:t>
            </w:r>
          </w:p>
          <w:p w:rsidR="00B1763F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B1763F">
              <w:rPr>
                <w:rFonts w:eastAsia="Calibri"/>
              </w:rPr>
              <w:t xml:space="preserve">Шрифт-аппликация; эскиз плаката; фронтальный опрос. материал для выполнения </w:t>
            </w:r>
            <w:proofErr w:type="spellStart"/>
            <w:r w:rsidR="00B1763F">
              <w:rPr>
                <w:rFonts w:eastAsia="Calibri"/>
              </w:rPr>
              <w:t>плаката</w:t>
            </w:r>
            <w:proofErr w:type="gramStart"/>
            <w:r w:rsidR="00B1763F">
              <w:rPr>
                <w:rFonts w:eastAsia="Calibri"/>
              </w:rPr>
              <w:t>;м</w:t>
            </w:r>
            <w:proofErr w:type="gramEnd"/>
            <w:r w:rsidR="00B1763F">
              <w:rPr>
                <w:rFonts w:eastAsia="Calibri"/>
              </w:rPr>
              <w:t>атериал</w:t>
            </w:r>
            <w:proofErr w:type="spellEnd"/>
            <w:r w:rsidR="00B1763F">
              <w:rPr>
                <w:rFonts w:eastAsia="Calibri"/>
              </w:rPr>
              <w:t xml:space="preserve"> по истории книги, о видах переплёта, образцы обложек, иллюстраций, шрифтов. Произведения русских и татарских писателей.</w:t>
            </w:r>
          </w:p>
          <w:p w:rsidR="00272D93" w:rsidRDefault="00272D93">
            <w:pPr>
              <w:rPr>
                <w:rFonts w:eastAsia="Calibri"/>
              </w:rPr>
            </w:pPr>
            <w:r>
              <w:rPr>
                <w:rFonts w:eastAsia="Calibri"/>
              </w:rPr>
              <w:tab/>
            </w:r>
          </w:p>
        </w:tc>
      </w:tr>
    </w:tbl>
    <w:p w:rsidR="00272D93" w:rsidRDefault="00272D93" w:rsidP="00272D93">
      <w:pPr>
        <w:rPr>
          <w:b/>
          <w:sz w:val="22"/>
        </w:rPr>
      </w:pPr>
    </w:p>
    <w:p w:rsidR="00B1763F" w:rsidRDefault="00B1763F" w:rsidP="00272D93">
      <w:pPr>
        <w:rPr>
          <w:b/>
          <w:sz w:val="22"/>
        </w:rPr>
      </w:pPr>
    </w:p>
    <w:p w:rsidR="00B1763F" w:rsidRDefault="00B1763F" w:rsidP="00272D93">
      <w:pPr>
        <w:rPr>
          <w:b/>
          <w:sz w:val="22"/>
        </w:rPr>
      </w:pPr>
    </w:p>
    <w:p w:rsidR="00272D93" w:rsidRDefault="00272D93" w:rsidP="00272D93">
      <w:pPr>
        <w:sectPr w:rsidR="00272D93">
          <w:pgSz w:w="16838" w:h="11906" w:orient="landscape"/>
          <w:pgMar w:top="720" w:right="539" w:bottom="720" w:left="720" w:header="709" w:footer="709" w:gutter="0"/>
          <w:cols w:space="720"/>
        </w:sectPr>
      </w:pPr>
    </w:p>
    <w:p w:rsidR="00272D93" w:rsidRDefault="00272D93" w:rsidP="00272D9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Контрольно-измерительные материалы (7 класс)</w:t>
      </w:r>
    </w:p>
    <w:p w:rsidR="00272D93" w:rsidRDefault="00272D93" w:rsidP="00272D93">
      <w:pPr>
        <w:jc w:val="center"/>
        <w:rPr>
          <w:rFonts w:eastAsia="Courier New"/>
          <w:b/>
          <w:color w:val="000000"/>
          <w:szCs w:val="24"/>
        </w:rPr>
      </w:pPr>
    </w:p>
    <w:p w:rsidR="00272D93" w:rsidRDefault="00272D93" w:rsidP="00272D93">
      <w:pPr>
        <w:shd w:val="clear" w:color="auto" w:fill="FFFFFF"/>
        <w:tabs>
          <w:tab w:val="left" w:pos="698"/>
        </w:tabs>
        <w:jc w:val="both"/>
        <w:rPr>
          <w:b/>
          <w:bCs/>
          <w:szCs w:val="24"/>
        </w:rPr>
      </w:pPr>
    </w:p>
    <w:p w:rsidR="00272D93" w:rsidRDefault="00272D93" w:rsidP="00272D93">
      <w:pPr>
        <w:shd w:val="clear" w:color="auto" w:fill="FFFFFF"/>
        <w:tabs>
          <w:tab w:val="left" w:pos="698"/>
        </w:tabs>
        <w:jc w:val="both"/>
        <w:rPr>
          <w:bCs/>
          <w:i/>
          <w:szCs w:val="24"/>
        </w:rPr>
      </w:pPr>
      <w:r>
        <w:rPr>
          <w:b/>
          <w:bCs/>
          <w:i/>
          <w:szCs w:val="24"/>
        </w:rPr>
        <w:t>Тест№1</w:t>
      </w:r>
      <w:r>
        <w:rPr>
          <w:bCs/>
          <w:i/>
          <w:szCs w:val="24"/>
        </w:rPr>
        <w:t xml:space="preserve"> (Входной)</w:t>
      </w:r>
    </w:p>
    <w:p w:rsidR="00272D93" w:rsidRDefault="00272D93" w:rsidP="00272D93">
      <w:pPr>
        <w:pStyle w:val="a3"/>
        <w:rPr>
          <w:szCs w:val="24"/>
        </w:rPr>
      </w:pPr>
      <w:r>
        <w:rPr>
          <w:szCs w:val="24"/>
        </w:rPr>
        <w:t>1. Назовите все известные Вам древние символы (образы) русского народного искусства</w:t>
      </w:r>
      <w:r>
        <w:rPr>
          <w:szCs w:val="24"/>
        </w:rPr>
        <w:br/>
      </w:r>
      <w:r>
        <w:rPr>
          <w:b/>
          <w:szCs w:val="24"/>
        </w:rPr>
        <w:br/>
      </w:r>
    </w:p>
    <w:tbl>
      <w:tblPr>
        <w:tblpPr w:leftFromText="180" w:rightFromText="180" w:vertAnchor="text" w:horzAnchor="page" w:tblpX="5457" w:tblpY="436"/>
        <w:tblW w:w="1134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49"/>
        <w:gridCol w:w="1560"/>
        <w:gridCol w:w="1561"/>
        <w:gridCol w:w="2125"/>
        <w:gridCol w:w="1417"/>
        <w:gridCol w:w="2128"/>
        <w:gridCol w:w="850"/>
        <w:gridCol w:w="850"/>
      </w:tblGrid>
      <w:tr w:rsidR="00272D93" w:rsidTr="00272D93"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4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5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8</w:t>
            </w:r>
          </w:p>
        </w:tc>
      </w:tr>
      <w:tr w:rsidR="00272D93" w:rsidTr="00272D93"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b/>
              </w:rPr>
              <w:t xml:space="preserve">древо жизни, образ баба, </w:t>
            </w:r>
            <w:r>
              <w:rPr>
                <w:b/>
              </w:rPr>
              <w:lastRenderedPageBreak/>
              <w:t>коня, птицы</w:t>
            </w: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gramStart"/>
            <w:r>
              <w:rPr>
                <w:b/>
                <w:i/>
              </w:rPr>
              <w:lastRenderedPageBreak/>
              <w:t>(знаки солнца, воды, знаки земли, плодородия</w:t>
            </w:r>
            <w:proofErr w:type="gramEnd"/>
          </w:p>
        </w:tc>
        <w:tc>
          <w:tcPr>
            <w:tcW w:w="15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печь стол</w:t>
            </w:r>
          </w:p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b/>
                <w:i/>
                <w:u w:val="single"/>
              </w:rPr>
              <w:t>лавка-конник</w:t>
            </w:r>
            <w:r>
              <w:t xml:space="preserve"> </w:t>
            </w:r>
            <w:r>
              <w:rPr>
                <w:b/>
                <w:i/>
                <w:u w:val="single"/>
              </w:rPr>
              <w:t xml:space="preserve">полати прялка </w:t>
            </w:r>
            <w:r>
              <w:rPr>
                <w:b/>
                <w:i/>
                <w:u w:val="single"/>
              </w:rPr>
              <w:lastRenderedPageBreak/>
              <w:t>вышитое полотенце</w:t>
            </w:r>
            <w:r>
              <w:t xml:space="preserve">  </w:t>
            </w:r>
            <w:r>
              <w:rPr>
                <w:b/>
                <w:i/>
                <w:u w:val="single"/>
              </w:rPr>
              <w:t>расписная посуда</w:t>
            </w:r>
          </w:p>
        </w:tc>
        <w:tc>
          <w:tcPr>
            <w:tcW w:w="21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lastRenderedPageBreak/>
              <w:t>кичка, сорока</w:t>
            </w:r>
            <w:r>
              <w:t xml:space="preserve">, </w:t>
            </w:r>
            <w:r>
              <w:rPr>
                <w:b/>
                <w:i/>
                <w:u w:val="single"/>
              </w:rPr>
              <w:t>рубаха</w:t>
            </w:r>
          </w:p>
          <w:p w:rsidR="00272D93" w:rsidRDefault="00272D93">
            <w:pPr>
              <w:suppressLineNumbers/>
              <w:suppressAutoHyphens/>
              <w:snapToGrid w:val="0"/>
              <w:jc w:val="both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понева </w:t>
            </w:r>
          </w:p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proofErr w:type="spellStart"/>
            <w:r>
              <w:rPr>
                <w:b/>
                <w:i/>
                <w:u w:val="single"/>
              </w:rPr>
              <w:t>передник-запон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b/>
                <w:i/>
              </w:rPr>
              <w:t>лотос</w:t>
            </w:r>
            <w:r>
              <w:t xml:space="preserve">, </w:t>
            </w:r>
            <w:r>
              <w:rPr>
                <w:b/>
                <w:i/>
              </w:rPr>
              <w:t>скарабей, ладья</w:t>
            </w:r>
            <w:r>
              <w:t xml:space="preserve">,  </w:t>
            </w:r>
            <w:r>
              <w:rPr>
                <w:b/>
                <w:i/>
              </w:rPr>
              <w:t>сфинкс</w:t>
            </w:r>
            <w:r>
              <w:rPr>
                <w:i/>
              </w:rPr>
              <w:br/>
            </w:r>
            <w:r>
              <w:lastRenderedPageBreak/>
              <w:br/>
            </w:r>
          </w:p>
        </w:tc>
        <w:tc>
          <w:tcPr>
            <w:tcW w:w="21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b/>
                <w:i/>
              </w:rPr>
              <w:lastRenderedPageBreak/>
              <w:t>краснофигурная, чернофигурная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б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272D93" w:rsidRDefault="00272D9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 xml:space="preserve">1-в </w:t>
            </w:r>
          </w:p>
          <w:p w:rsidR="00272D93" w:rsidRDefault="00272D9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2-а</w:t>
            </w:r>
          </w:p>
          <w:p w:rsidR="00272D93" w:rsidRDefault="00272D9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3-д</w:t>
            </w:r>
          </w:p>
          <w:p w:rsidR="00272D93" w:rsidRDefault="00272D9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4-б</w:t>
            </w:r>
          </w:p>
          <w:p w:rsidR="00272D93" w:rsidRDefault="00272D9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lastRenderedPageBreak/>
              <w:t>5-г</w:t>
            </w:r>
          </w:p>
          <w:p w:rsidR="00272D93" w:rsidRDefault="00272D9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6-е</w:t>
            </w:r>
          </w:p>
          <w:p w:rsidR="00272D93" w:rsidRDefault="00272D93">
            <w:pPr>
              <w:pStyle w:val="a3"/>
              <w:rPr>
                <w:szCs w:val="24"/>
              </w:rPr>
            </w:pPr>
            <w:r>
              <w:rPr>
                <w:szCs w:val="24"/>
              </w:rPr>
              <w:t>7-ж</w:t>
            </w:r>
          </w:p>
          <w:p w:rsidR="00272D93" w:rsidRDefault="00272D93">
            <w:pPr>
              <w:suppressLineNumbers/>
              <w:suppressAutoHyphens/>
              <w:snapToGrid w:val="0"/>
              <w:jc w:val="both"/>
              <w:rPr>
                <w:szCs w:val="24"/>
                <w:lang w:eastAsia="ar-SA"/>
              </w:rPr>
            </w:pPr>
          </w:p>
        </w:tc>
      </w:tr>
    </w:tbl>
    <w:p w:rsidR="00272D93" w:rsidRDefault="00272D93" w:rsidP="00272D93">
      <w:pPr>
        <w:pStyle w:val="a3"/>
        <w:rPr>
          <w:szCs w:val="24"/>
        </w:rPr>
      </w:pPr>
      <w:r>
        <w:rPr>
          <w:szCs w:val="24"/>
        </w:rPr>
        <w:lastRenderedPageBreak/>
        <w:t>2. Расшифруйте и нарисуйте древние символы:</w:t>
      </w:r>
      <w:r>
        <w:rPr>
          <w:szCs w:val="24"/>
        </w:rPr>
        <w:br/>
        <w:t xml:space="preserve">1) хляби небесные; </w:t>
      </w:r>
      <w:r>
        <w:rPr>
          <w:szCs w:val="24"/>
        </w:rPr>
        <w:br/>
        <w:t>2) хляби земные.</w:t>
      </w:r>
      <w:r>
        <w:rPr>
          <w:b/>
          <w:i/>
          <w:szCs w:val="24"/>
        </w:rPr>
        <w:t xml:space="preserve"> </w:t>
      </w:r>
      <w:r>
        <w:rPr>
          <w:szCs w:val="24"/>
        </w:rPr>
        <w:br/>
      </w:r>
    </w:p>
    <w:p w:rsidR="00272D93" w:rsidRDefault="00272D93" w:rsidP="00272D93">
      <w:pPr>
        <w:pStyle w:val="a3"/>
        <w:rPr>
          <w:szCs w:val="24"/>
        </w:rPr>
      </w:pPr>
      <w:r>
        <w:rPr>
          <w:szCs w:val="24"/>
        </w:rPr>
        <w:t>3. Из перечисленного ниже списка выберите и подчеркните предметы, входящие в убранство и интерьер русской избы:</w:t>
      </w:r>
      <w:r>
        <w:rPr>
          <w:szCs w:val="24"/>
        </w:rPr>
        <w:br/>
        <w:t>печь стол компьютер лавка-конник полати прялка вышитое полотенце  </w:t>
      </w:r>
      <w:r>
        <w:rPr>
          <w:szCs w:val="24"/>
        </w:rPr>
        <w:br/>
        <w:t>домашний кинотеатр расписная посуда телевизор</w:t>
      </w:r>
      <w:r>
        <w:rPr>
          <w:szCs w:val="24"/>
        </w:rPr>
        <w:br/>
      </w:r>
    </w:p>
    <w:p w:rsidR="00272D93" w:rsidRDefault="00272D93" w:rsidP="00272D93">
      <w:pPr>
        <w:pStyle w:val="a3"/>
        <w:rPr>
          <w:szCs w:val="24"/>
        </w:rPr>
      </w:pPr>
      <w:r>
        <w:rPr>
          <w:szCs w:val="24"/>
        </w:rPr>
        <w:t>4. Подчеркните те из перечисленных ниже элементов одежды, которые составляют южный вариант женского праздничного наряда:</w:t>
      </w:r>
      <w:r>
        <w:rPr>
          <w:szCs w:val="24"/>
        </w:rPr>
        <w:br/>
        <w:t>кокошник, лента</w:t>
      </w:r>
      <w:proofErr w:type="gramStart"/>
      <w:r>
        <w:rPr>
          <w:szCs w:val="24"/>
        </w:rPr>
        <w:t xml:space="preserve"> ,</w:t>
      </w:r>
      <w:proofErr w:type="gramEnd"/>
      <w:r>
        <w:rPr>
          <w:szCs w:val="24"/>
        </w:rPr>
        <w:t xml:space="preserve">кичка, сорока, рубаха, сарафан, понева, </w:t>
      </w:r>
      <w:proofErr w:type="spellStart"/>
      <w:r>
        <w:rPr>
          <w:szCs w:val="24"/>
        </w:rPr>
        <w:t>передник-запон</w:t>
      </w:r>
      <w:proofErr w:type="spellEnd"/>
      <w:r>
        <w:rPr>
          <w:szCs w:val="24"/>
        </w:rPr>
        <w:t>, душегрея</w:t>
      </w:r>
      <w:r>
        <w:rPr>
          <w:szCs w:val="24"/>
        </w:rPr>
        <w:br/>
      </w:r>
      <w:r>
        <w:rPr>
          <w:szCs w:val="24"/>
        </w:rPr>
        <w:br/>
        <w:t>5. Выберите из перечисленного ниже списка символов древние символы Египта:</w:t>
      </w:r>
      <w:r>
        <w:rPr>
          <w:szCs w:val="24"/>
        </w:rPr>
        <w:br/>
        <w:t xml:space="preserve">лотос, </w:t>
      </w:r>
      <w:proofErr w:type="spellStart"/>
      <w:r>
        <w:rPr>
          <w:szCs w:val="24"/>
        </w:rPr>
        <w:t>берегиня</w:t>
      </w:r>
      <w:proofErr w:type="spellEnd"/>
      <w:r>
        <w:rPr>
          <w:szCs w:val="24"/>
        </w:rPr>
        <w:t>, скарабей, ладья, медведь, глаз, олень, сфинкс</w:t>
      </w:r>
      <w:r>
        <w:rPr>
          <w:szCs w:val="24"/>
        </w:rPr>
        <w:br/>
      </w:r>
      <w:r>
        <w:rPr>
          <w:szCs w:val="24"/>
        </w:rPr>
        <w:br/>
        <w:t>6. Перечислите стили росписи древнегреческих ваз.</w:t>
      </w:r>
      <w:r>
        <w:rPr>
          <w:szCs w:val="24"/>
        </w:rPr>
        <w:br/>
      </w:r>
      <w:r>
        <w:rPr>
          <w:b/>
          <w:i/>
          <w:szCs w:val="24"/>
        </w:rPr>
        <w:br/>
      </w:r>
      <w:r>
        <w:rPr>
          <w:szCs w:val="24"/>
        </w:rPr>
        <w:br/>
        <w:t>7. Выберите верное определение и подчеркните его:</w:t>
      </w:r>
      <w:r>
        <w:rPr>
          <w:szCs w:val="24"/>
        </w:rPr>
        <w:br/>
        <w:t>А) геральдика – наука о денежных знаках и монетах;</w:t>
      </w:r>
      <w:r>
        <w:rPr>
          <w:szCs w:val="24"/>
        </w:rPr>
        <w:br/>
        <w:t>Б) геральдика – наука о гербах и их прочтении;</w:t>
      </w:r>
      <w:r>
        <w:rPr>
          <w:szCs w:val="24"/>
        </w:rPr>
        <w:br/>
        <w:t>В) геральдика – наука о марках.</w:t>
      </w:r>
      <w:r>
        <w:rPr>
          <w:szCs w:val="24"/>
        </w:rPr>
        <w:br/>
      </w:r>
      <w:r>
        <w:rPr>
          <w:szCs w:val="24"/>
        </w:rPr>
        <w:br/>
        <w:t>8. Нарисуйте стрелки, показывающие соответствие цвета и его значения в геральдике:</w:t>
      </w:r>
      <w:r>
        <w:rPr>
          <w:szCs w:val="24"/>
        </w:rPr>
        <w:br/>
        <w:t>1.Золотой (желтый)     а Чистота и невинность</w:t>
      </w:r>
      <w:r>
        <w:rPr>
          <w:szCs w:val="24"/>
        </w:rPr>
        <w:br/>
        <w:t>2.Серебряный               б. Смелость и любовь</w:t>
      </w:r>
      <w:r>
        <w:rPr>
          <w:szCs w:val="24"/>
        </w:rPr>
        <w:br/>
        <w:t>3.Голубой                      в. Богатство и справедливость</w:t>
      </w:r>
      <w:r>
        <w:rPr>
          <w:szCs w:val="24"/>
        </w:rPr>
        <w:br/>
        <w:t xml:space="preserve">4.Красный                     г.  Изобилие </w:t>
      </w:r>
      <w:r>
        <w:rPr>
          <w:szCs w:val="24"/>
        </w:rPr>
        <w:br/>
        <w:t>5.Зеленый                     д. Величие и красота</w:t>
      </w:r>
      <w:r>
        <w:rPr>
          <w:szCs w:val="24"/>
        </w:rPr>
        <w:br/>
        <w:t>6.Пурпурный                е</w:t>
      </w:r>
      <w:proofErr w:type="gramStart"/>
      <w:r>
        <w:rPr>
          <w:szCs w:val="24"/>
        </w:rPr>
        <w:t>.м</w:t>
      </w:r>
      <w:proofErr w:type="gramEnd"/>
      <w:r>
        <w:rPr>
          <w:szCs w:val="24"/>
        </w:rPr>
        <w:t>огущество</w:t>
      </w:r>
    </w:p>
    <w:p w:rsidR="001233ED" w:rsidRPr="0085704F" w:rsidRDefault="00272D93" w:rsidP="0085704F">
      <w:pPr>
        <w:pStyle w:val="a3"/>
        <w:rPr>
          <w:b/>
          <w:szCs w:val="24"/>
        </w:rPr>
        <w:sectPr w:rsidR="001233ED" w:rsidRPr="0085704F" w:rsidSect="004569C3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rPr>
          <w:szCs w:val="24"/>
        </w:rPr>
        <w:t>7.Черный                       ж</w:t>
      </w:r>
      <w:proofErr w:type="gramStart"/>
      <w:r>
        <w:rPr>
          <w:szCs w:val="24"/>
        </w:rPr>
        <w:t>.м</w:t>
      </w:r>
      <w:proofErr w:type="gramEnd"/>
      <w:r>
        <w:rPr>
          <w:szCs w:val="24"/>
        </w:rPr>
        <w:t>удрость.</w:t>
      </w:r>
      <w:r>
        <w:rPr>
          <w:szCs w:val="24"/>
        </w:rPr>
        <w:br/>
      </w:r>
      <w:r>
        <w:rPr>
          <w:szCs w:val="24"/>
        </w:rPr>
        <w:br/>
        <w:t xml:space="preserve">9. </w:t>
      </w:r>
      <w:proofErr w:type="gramStart"/>
      <w:r>
        <w:rPr>
          <w:szCs w:val="24"/>
        </w:rPr>
        <w:t>Практическое задание: выполните эскиз герба (личный, школьный, городской или другой</w:t>
      </w:r>
      <w:proofErr w:type="gramEnd"/>
    </w:p>
    <w:p w:rsidR="001233ED" w:rsidRDefault="001233ED" w:rsidP="0085704F">
      <w:pPr>
        <w:pStyle w:val="a3"/>
        <w:rPr>
          <w:b/>
          <w:sz w:val="28"/>
        </w:rPr>
      </w:pPr>
    </w:p>
    <w:sectPr w:rsidR="001233ED" w:rsidSect="0085704F">
      <w:pgSz w:w="16838" w:h="11906" w:orient="landscape"/>
      <w:pgMar w:top="720" w:right="539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240D54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2C44561"/>
    <w:multiLevelType w:val="hybridMultilevel"/>
    <w:tmpl w:val="6546CBE6"/>
    <w:lvl w:ilvl="0" w:tplc="A6D488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064E0621"/>
    <w:multiLevelType w:val="hybridMultilevel"/>
    <w:tmpl w:val="94B09B70"/>
    <w:lvl w:ilvl="0" w:tplc="D4FEC9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977F0E"/>
    <w:multiLevelType w:val="hybridMultilevel"/>
    <w:tmpl w:val="03924D3E"/>
    <w:lvl w:ilvl="0" w:tplc="D4FEC9B2">
      <w:start w:val="1"/>
      <w:numFmt w:val="bullet"/>
      <w:lvlText w:val="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5"/>
        </w:tabs>
        <w:ind w:left="35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5"/>
        </w:tabs>
        <w:ind w:left="4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5"/>
        </w:tabs>
        <w:ind w:left="57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5"/>
        </w:tabs>
        <w:ind w:left="6425" w:hanging="360"/>
      </w:pPr>
      <w:rPr>
        <w:rFonts w:ascii="Wingdings" w:hAnsi="Wingdings" w:hint="default"/>
      </w:rPr>
    </w:lvl>
  </w:abstractNum>
  <w:abstractNum w:abstractNumId="5">
    <w:nsid w:val="144256BC"/>
    <w:multiLevelType w:val="hybridMultilevel"/>
    <w:tmpl w:val="FC1EB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C52CD"/>
    <w:multiLevelType w:val="hybridMultilevel"/>
    <w:tmpl w:val="3508F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3419"/>
    <w:multiLevelType w:val="hybridMultilevel"/>
    <w:tmpl w:val="BD029E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731C82"/>
    <w:multiLevelType w:val="hybridMultilevel"/>
    <w:tmpl w:val="0DBE9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C78D5"/>
    <w:multiLevelType w:val="hybridMultilevel"/>
    <w:tmpl w:val="D2801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24C11"/>
    <w:multiLevelType w:val="hybridMultilevel"/>
    <w:tmpl w:val="59EC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D423F5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25D5184F"/>
    <w:multiLevelType w:val="multilevel"/>
    <w:tmpl w:val="8A3C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26A71453"/>
    <w:multiLevelType w:val="hybridMultilevel"/>
    <w:tmpl w:val="2DB87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0A1616"/>
    <w:multiLevelType w:val="hybridMultilevel"/>
    <w:tmpl w:val="127A273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F841CD7"/>
    <w:multiLevelType w:val="hybridMultilevel"/>
    <w:tmpl w:val="3E2CADE4"/>
    <w:lvl w:ilvl="0" w:tplc="D4FEC9B2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FC84214"/>
    <w:multiLevelType w:val="hybridMultilevel"/>
    <w:tmpl w:val="7F7A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392"/>
    <w:multiLevelType w:val="hybridMultilevel"/>
    <w:tmpl w:val="33E41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5D1F17"/>
    <w:multiLevelType w:val="hybridMultilevel"/>
    <w:tmpl w:val="6B6204EC"/>
    <w:lvl w:ilvl="0" w:tplc="F5DA70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7F5F6B"/>
    <w:multiLevelType w:val="multilevel"/>
    <w:tmpl w:val="C826E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3EFE6531"/>
    <w:multiLevelType w:val="hybridMultilevel"/>
    <w:tmpl w:val="429CDFF4"/>
    <w:lvl w:ilvl="0" w:tplc="412C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74590"/>
    <w:multiLevelType w:val="hybridMultilevel"/>
    <w:tmpl w:val="D6F87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C53B67"/>
    <w:multiLevelType w:val="hybridMultilevel"/>
    <w:tmpl w:val="46720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21347F"/>
    <w:multiLevelType w:val="singleLevel"/>
    <w:tmpl w:val="650CE6D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>
    <w:nsid w:val="46AD1CA4"/>
    <w:multiLevelType w:val="hybridMultilevel"/>
    <w:tmpl w:val="12C43938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5">
    <w:nsid w:val="47CB7D33"/>
    <w:multiLevelType w:val="hybridMultilevel"/>
    <w:tmpl w:val="8DD0D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1E4109"/>
    <w:multiLevelType w:val="hybridMultilevel"/>
    <w:tmpl w:val="7D443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8C0BD8"/>
    <w:multiLevelType w:val="hybridMultilevel"/>
    <w:tmpl w:val="5BCE4A8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802ABB"/>
    <w:multiLevelType w:val="hybridMultilevel"/>
    <w:tmpl w:val="20CC76BC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9">
    <w:nsid w:val="53A8212C"/>
    <w:multiLevelType w:val="multilevel"/>
    <w:tmpl w:val="BB9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5A8E3263"/>
    <w:multiLevelType w:val="hybridMultilevel"/>
    <w:tmpl w:val="0CBE3694"/>
    <w:lvl w:ilvl="0" w:tplc="129A20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B867523"/>
    <w:multiLevelType w:val="hybridMultilevel"/>
    <w:tmpl w:val="21B45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507D3F"/>
    <w:multiLevelType w:val="hybridMultilevel"/>
    <w:tmpl w:val="444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51338C"/>
    <w:multiLevelType w:val="hybridMultilevel"/>
    <w:tmpl w:val="630E9C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2302BC"/>
    <w:multiLevelType w:val="multilevel"/>
    <w:tmpl w:val="318E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68EA264C"/>
    <w:multiLevelType w:val="hybridMultilevel"/>
    <w:tmpl w:val="1D7EC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76EED"/>
    <w:multiLevelType w:val="hybridMultilevel"/>
    <w:tmpl w:val="70E4797A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CB82D6D"/>
    <w:multiLevelType w:val="hybridMultilevel"/>
    <w:tmpl w:val="B874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35A26F4"/>
    <w:multiLevelType w:val="hybridMultilevel"/>
    <w:tmpl w:val="328221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F531BC"/>
    <w:multiLevelType w:val="hybridMultilevel"/>
    <w:tmpl w:val="95E8804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8868BA"/>
    <w:multiLevelType w:val="hybridMultilevel"/>
    <w:tmpl w:val="DB0E3F38"/>
    <w:lvl w:ilvl="0" w:tplc="4D92723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3">
    <w:abstractNumId w:val="11"/>
  </w:num>
  <w:num w:numId="4">
    <w:abstractNumId w:val="23"/>
  </w:num>
  <w:num w:numId="5">
    <w:abstractNumId w:val="17"/>
  </w:num>
  <w:num w:numId="6">
    <w:abstractNumId w:val="7"/>
  </w:num>
  <w:num w:numId="7">
    <w:abstractNumId w:val="24"/>
  </w:num>
  <w:num w:numId="8">
    <w:abstractNumId w:val="28"/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36"/>
  </w:num>
  <w:num w:numId="11">
    <w:abstractNumId w:val="20"/>
  </w:num>
  <w:num w:numId="12">
    <w:abstractNumId w:val="27"/>
  </w:num>
  <w:num w:numId="13">
    <w:abstractNumId w:val="26"/>
  </w:num>
  <w:num w:numId="14">
    <w:abstractNumId w:val="14"/>
  </w:num>
  <w:num w:numId="15">
    <w:abstractNumId w:val="15"/>
  </w:num>
  <w:num w:numId="16">
    <w:abstractNumId w:val="4"/>
  </w:num>
  <w:num w:numId="17">
    <w:abstractNumId w:val="3"/>
  </w:num>
  <w:num w:numId="18">
    <w:abstractNumId w:val="1"/>
  </w:num>
  <w:num w:numId="19">
    <w:abstractNumId w:val="10"/>
  </w:num>
  <w:num w:numId="20">
    <w:abstractNumId w:val="8"/>
  </w:num>
  <w:num w:numId="21">
    <w:abstractNumId w:val="25"/>
  </w:num>
  <w:num w:numId="22">
    <w:abstractNumId w:val="5"/>
  </w:num>
  <w:num w:numId="23">
    <w:abstractNumId w:val="37"/>
  </w:num>
  <w:num w:numId="24">
    <w:abstractNumId w:val="16"/>
  </w:num>
  <w:num w:numId="25">
    <w:abstractNumId w:val="21"/>
  </w:num>
  <w:num w:numId="26">
    <w:abstractNumId w:val="31"/>
  </w:num>
  <w:num w:numId="27">
    <w:abstractNumId w:val="32"/>
  </w:num>
  <w:num w:numId="28">
    <w:abstractNumId w:val="22"/>
  </w:num>
  <w:num w:numId="29">
    <w:abstractNumId w:val="38"/>
  </w:num>
  <w:num w:numId="30">
    <w:abstractNumId w:val="33"/>
  </w:num>
  <w:num w:numId="31">
    <w:abstractNumId w:val="13"/>
  </w:num>
  <w:num w:numId="32">
    <w:abstractNumId w:val="39"/>
  </w:num>
  <w:num w:numId="33">
    <w:abstractNumId w:val="2"/>
  </w:num>
  <w:num w:numId="34">
    <w:abstractNumId w:val="19"/>
  </w:num>
  <w:num w:numId="35">
    <w:abstractNumId w:val="34"/>
  </w:num>
  <w:num w:numId="36">
    <w:abstractNumId w:val="29"/>
  </w:num>
  <w:num w:numId="37">
    <w:abstractNumId w:val="12"/>
  </w:num>
  <w:num w:numId="38">
    <w:abstractNumId w:val="9"/>
  </w:num>
  <w:num w:numId="39">
    <w:abstractNumId w:val="35"/>
  </w:num>
  <w:num w:numId="40">
    <w:abstractNumId w:val="40"/>
  </w:num>
  <w:num w:numId="41">
    <w:abstractNumId w:val="18"/>
  </w:num>
  <w:num w:numId="42">
    <w:abstractNumId w:val="6"/>
  </w:num>
  <w:num w:numId="43">
    <w:abstractNumId w:val="30"/>
  </w:num>
  <w:num w:numId="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E4CDE"/>
    <w:rsid w:val="000540B8"/>
    <w:rsid w:val="00062FE1"/>
    <w:rsid w:val="000829F0"/>
    <w:rsid w:val="000A0914"/>
    <w:rsid w:val="000A0D74"/>
    <w:rsid w:val="000A1EEB"/>
    <w:rsid w:val="000B786E"/>
    <w:rsid w:val="000C6668"/>
    <w:rsid w:val="000E73CA"/>
    <w:rsid w:val="001233ED"/>
    <w:rsid w:val="00142333"/>
    <w:rsid w:val="00142A69"/>
    <w:rsid w:val="00171A7F"/>
    <w:rsid w:val="001A2EE7"/>
    <w:rsid w:val="001B4C0C"/>
    <w:rsid w:val="001B63E4"/>
    <w:rsid w:val="001C33EE"/>
    <w:rsid w:val="001D6F16"/>
    <w:rsid w:val="001D703F"/>
    <w:rsid w:val="001D7E5D"/>
    <w:rsid w:val="001F3A6C"/>
    <w:rsid w:val="00207888"/>
    <w:rsid w:val="002437D4"/>
    <w:rsid w:val="0025494E"/>
    <w:rsid w:val="00256C3D"/>
    <w:rsid w:val="00263A7E"/>
    <w:rsid w:val="0026488E"/>
    <w:rsid w:val="00272D93"/>
    <w:rsid w:val="002B7F79"/>
    <w:rsid w:val="002F3F6B"/>
    <w:rsid w:val="003162E2"/>
    <w:rsid w:val="00351C3D"/>
    <w:rsid w:val="00354275"/>
    <w:rsid w:val="00360231"/>
    <w:rsid w:val="00360981"/>
    <w:rsid w:val="00383DA8"/>
    <w:rsid w:val="003C3F2F"/>
    <w:rsid w:val="003C63A9"/>
    <w:rsid w:val="003D1B74"/>
    <w:rsid w:val="003D4F9E"/>
    <w:rsid w:val="003E0965"/>
    <w:rsid w:val="003F43F0"/>
    <w:rsid w:val="0040090B"/>
    <w:rsid w:val="004260FF"/>
    <w:rsid w:val="0044019D"/>
    <w:rsid w:val="004552FB"/>
    <w:rsid w:val="004569C3"/>
    <w:rsid w:val="00481137"/>
    <w:rsid w:val="00497549"/>
    <w:rsid w:val="004A3DC2"/>
    <w:rsid w:val="004B22A5"/>
    <w:rsid w:val="004C3795"/>
    <w:rsid w:val="004C4940"/>
    <w:rsid w:val="004C4FA3"/>
    <w:rsid w:val="004D237C"/>
    <w:rsid w:val="004D4A1A"/>
    <w:rsid w:val="004E43DC"/>
    <w:rsid w:val="004E54C3"/>
    <w:rsid w:val="00505CC1"/>
    <w:rsid w:val="0051735B"/>
    <w:rsid w:val="005564C5"/>
    <w:rsid w:val="00557299"/>
    <w:rsid w:val="00560A4A"/>
    <w:rsid w:val="00561B53"/>
    <w:rsid w:val="005659BD"/>
    <w:rsid w:val="00565B6C"/>
    <w:rsid w:val="00582051"/>
    <w:rsid w:val="00584931"/>
    <w:rsid w:val="0059184A"/>
    <w:rsid w:val="005960F1"/>
    <w:rsid w:val="005A05DC"/>
    <w:rsid w:val="005A23C4"/>
    <w:rsid w:val="005B408F"/>
    <w:rsid w:val="005C44BA"/>
    <w:rsid w:val="005D0430"/>
    <w:rsid w:val="005D648B"/>
    <w:rsid w:val="006053BA"/>
    <w:rsid w:val="00606AB1"/>
    <w:rsid w:val="006072AD"/>
    <w:rsid w:val="00664B5C"/>
    <w:rsid w:val="00665AAE"/>
    <w:rsid w:val="00690DB8"/>
    <w:rsid w:val="00694783"/>
    <w:rsid w:val="006E2820"/>
    <w:rsid w:val="00702B09"/>
    <w:rsid w:val="0070736C"/>
    <w:rsid w:val="00710A5F"/>
    <w:rsid w:val="00711E97"/>
    <w:rsid w:val="00723F0A"/>
    <w:rsid w:val="00756DDF"/>
    <w:rsid w:val="00772CD4"/>
    <w:rsid w:val="007A3301"/>
    <w:rsid w:val="007B23DF"/>
    <w:rsid w:val="007E5815"/>
    <w:rsid w:val="00812F1C"/>
    <w:rsid w:val="00821D15"/>
    <w:rsid w:val="00846165"/>
    <w:rsid w:val="008528B9"/>
    <w:rsid w:val="0085704F"/>
    <w:rsid w:val="00865C07"/>
    <w:rsid w:val="00871430"/>
    <w:rsid w:val="00885093"/>
    <w:rsid w:val="008953C8"/>
    <w:rsid w:val="00895639"/>
    <w:rsid w:val="008A424D"/>
    <w:rsid w:val="008B43C4"/>
    <w:rsid w:val="008D18D6"/>
    <w:rsid w:val="008D6CE0"/>
    <w:rsid w:val="0090103C"/>
    <w:rsid w:val="009112DF"/>
    <w:rsid w:val="00922836"/>
    <w:rsid w:val="00923576"/>
    <w:rsid w:val="009410DA"/>
    <w:rsid w:val="00945AD4"/>
    <w:rsid w:val="0095362F"/>
    <w:rsid w:val="009C5627"/>
    <w:rsid w:val="009E0B59"/>
    <w:rsid w:val="009E5512"/>
    <w:rsid w:val="009E5802"/>
    <w:rsid w:val="009F5454"/>
    <w:rsid w:val="009F68B1"/>
    <w:rsid w:val="00A07541"/>
    <w:rsid w:val="00A15159"/>
    <w:rsid w:val="00A2058D"/>
    <w:rsid w:val="00A22E4A"/>
    <w:rsid w:val="00A52D79"/>
    <w:rsid w:val="00A540B1"/>
    <w:rsid w:val="00A72002"/>
    <w:rsid w:val="00A74836"/>
    <w:rsid w:val="00A8735D"/>
    <w:rsid w:val="00AC3A07"/>
    <w:rsid w:val="00AD22EE"/>
    <w:rsid w:val="00AD77DC"/>
    <w:rsid w:val="00AE1D75"/>
    <w:rsid w:val="00AE4CDE"/>
    <w:rsid w:val="00AF0C85"/>
    <w:rsid w:val="00B04AF1"/>
    <w:rsid w:val="00B1763F"/>
    <w:rsid w:val="00B3758A"/>
    <w:rsid w:val="00B428D8"/>
    <w:rsid w:val="00B47653"/>
    <w:rsid w:val="00B66B72"/>
    <w:rsid w:val="00B70AAD"/>
    <w:rsid w:val="00B71E4B"/>
    <w:rsid w:val="00BA09BA"/>
    <w:rsid w:val="00BA3CDA"/>
    <w:rsid w:val="00BA4ED8"/>
    <w:rsid w:val="00BC25E1"/>
    <w:rsid w:val="00BE4FA8"/>
    <w:rsid w:val="00C111CA"/>
    <w:rsid w:val="00C23402"/>
    <w:rsid w:val="00C523EA"/>
    <w:rsid w:val="00C61D1A"/>
    <w:rsid w:val="00C71383"/>
    <w:rsid w:val="00C71D3B"/>
    <w:rsid w:val="00C7307E"/>
    <w:rsid w:val="00C7328C"/>
    <w:rsid w:val="00C75815"/>
    <w:rsid w:val="00C94F79"/>
    <w:rsid w:val="00C96277"/>
    <w:rsid w:val="00C96A76"/>
    <w:rsid w:val="00CA1C5F"/>
    <w:rsid w:val="00CA368A"/>
    <w:rsid w:val="00CA4866"/>
    <w:rsid w:val="00CE7683"/>
    <w:rsid w:val="00CF16AD"/>
    <w:rsid w:val="00CF3806"/>
    <w:rsid w:val="00CF3BCA"/>
    <w:rsid w:val="00D01884"/>
    <w:rsid w:val="00D13942"/>
    <w:rsid w:val="00D15A86"/>
    <w:rsid w:val="00D25B89"/>
    <w:rsid w:val="00D27DB8"/>
    <w:rsid w:val="00D3037B"/>
    <w:rsid w:val="00D456C0"/>
    <w:rsid w:val="00D54C81"/>
    <w:rsid w:val="00D62F31"/>
    <w:rsid w:val="00D93538"/>
    <w:rsid w:val="00D94957"/>
    <w:rsid w:val="00DC0F59"/>
    <w:rsid w:val="00DC2836"/>
    <w:rsid w:val="00DC2C96"/>
    <w:rsid w:val="00DE6649"/>
    <w:rsid w:val="00DF0AA5"/>
    <w:rsid w:val="00E00F9C"/>
    <w:rsid w:val="00E0144B"/>
    <w:rsid w:val="00E039A1"/>
    <w:rsid w:val="00E14A53"/>
    <w:rsid w:val="00E362E7"/>
    <w:rsid w:val="00E50EC6"/>
    <w:rsid w:val="00E669A3"/>
    <w:rsid w:val="00E67B68"/>
    <w:rsid w:val="00E75001"/>
    <w:rsid w:val="00E769E3"/>
    <w:rsid w:val="00E84F2A"/>
    <w:rsid w:val="00E867EB"/>
    <w:rsid w:val="00EF5D1F"/>
    <w:rsid w:val="00F01289"/>
    <w:rsid w:val="00F12487"/>
    <w:rsid w:val="00F2088D"/>
    <w:rsid w:val="00F22B56"/>
    <w:rsid w:val="00F259A0"/>
    <w:rsid w:val="00F351EA"/>
    <w:rsid w:val="00F369F2"/>
    <w:rsid w:val="00F434E6"/>
    <w:rsid w:val="00F50301"/>
    <w:rsid w:val="00F60615"/>
    <w:rsid w:val="00FA2B96"/>
    <w:rsid w:val="00FA309F"/>
    <w:rsid w:val="00FC07FD"/>
    <w:rsid w:val="00FC40EF"/>
    <w:rsid w:val="00FF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paragraph" w:styleId="1">
    <w:name w:val="heading 1"/>
    <w:basedOn w:val="a"/>
    <w:next w:val="a"/>
    <w:link w:val="10"/>
    <w:uiPriority w:val="9"/>
    <w:qFormat/>
    <w:rsid w:val="001233ED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18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18D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16AD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2F32"/>
  </w:style>
  <w:style w:type="paragraph" w:styleId="a5">
    <w:name w:val="List Paragraph"/>
    <w:basedOn w:val="a"/>
    <w:qFormat/>
    <w:rsid w:val="00AE4CD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233E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1">
    <w:name w:val="Знак1"/>
    <w:basedOn w:val="a"/>
    <w:rsid w:val="001233E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1233ED"/>
    <w:pPr>
      <w:jc w:val="center"/>
    </w:pPr>
    <w:rPr>
      <w:rFonts w:eastAsia="Times New Roman" w:cs="Times New Roman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1233ED"/>
    <w:rPr>
      <w:rFonts w:eastAsia="Times New Roman" w:cs="Times New Roman"/>
      <w:szCs w:val="28"/>
      <w:lang w:eastAsia="ru-RU"/>
    </w:rPr>
  </w:style>
  <w:style w:type="character" w:styleId="a6">
    <w:name w:val="Strong"/>
    <w:uiPriority w:val="22"/>
    <w:qFormat/>
    <w:rsid w:val="001233ED"/>
    <w:rPr>
      <w:b/>
      <w:bCs/>
    </w:rPr>
  </w:style>
  <w:style w:type="paragraph" w:customStyle="1" w:styleId="a7">
    <w:name w:val="Стиль"/>
    <w:rsid w:val="001233E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eastAsia="ru-RU"/>
    </w:rPr>
  </w:style>
  <w:style w:type="paragraph" w:customStyle="1" w:styleId="21">
    <w:name w:val="стиль2"/>
    <w:basedOn w:val="a"/>
    <w:rsid w:val="001233ED"/>
    <w:pPr>
      <w:suppressAutoHyphens/>
      <w:spacing w:before="280" w:after="280"/>
    </w:pPr>
    <w:rPr>
      <w:rFonts w:ascii="Tahoma" w:eastAsia="Times New Roman" w:hAnsi="Tahoma" w:cs="Tahoma"/>
      <w:sz w:val="20"/>
      <w:szCs w:val="20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233ED"/>
    <w:pPr>
      <w:spacing w:after="12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character" w:customStyle="1" w:styleId="aa">
    <w:name w:val="Основной текст + Полужирный"/>
    <w:uiPriority w:val="99"/>
    <w:rsid w:val="001233ED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12">
    <w:name w:val="Основной текст + Полужирный1"/>
    <w:uiPriority w:val="99"/>
    <w:rsid w:val="001233ED"/>
    <w:rPr>
      <w:rFonts w:ascii="Book Antiqua" w:hAnsi="Book Antiqua" w:cs="Book Antiqua"/>
      <w:b/>
      <w:bCs/>
      <w:spacing w:val="0"/>
      <w:sz w:val="18"/>
      <w:szCs w:val="18"/>
    </w:rPr>
  </w:style>
  <w:style w:type="character" w:customStyle="1" w:styleId="Sylfaen">
    <w:name w:val="Основной текст + Sylfaen"/>
    <w:aliases w:val="6,5 pt,Курсив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character" w:customStyle="1" w:styleId="1pt">
    <w:name w:val="Основной текст + Интервал 1 pt"/>
    <w:uiPriority w:val="99"/>
    <w:rsid w:val="001233ED"/>
    <w:rPr>
      <w:rFonts w:ascii="Bookman Old Style" w:hAnsi="Bookman Old Style" w:cs="Bookman Old Style"/>
      <w:spacing w:val="30"/>
      <w:sz w:val="15"/>
      <w:szCs w:val="15"/>
    </w:rPr>
  </w:style>
  <w:style w:type="character" w:customStyle="1" w:styleId="Sylfaen1">
    <w:name w:val="Основной текст + Sylfaen1"/>
    <w:aliases w:val="61,5 pt1,Курсив1"/>
    <w:uiPriority w:val="99"/>
    <w:rsid w:val="001233ED"/>
    <w:rPr>
      <w:rFonts w:ascii="Sylfaen" w:hAnsi="Sylfaen" w:cs="Sylfaen"/>
      <w:i/>
      <w:iCs/>
      <w:spacing w:val="0"/>
      <w:sz w:val="13"/>
      <w:szCs w:val="13"/>
    </w:rPr>
  </w:style>
  <w:style w:type="paragraph" w:styleId="ab">
    <w:name w:val="header"/>
    <w:basedOn w:val="a"/>
    <w:link w:val="ac"/>
    <w:uiPriority w:val="99"/>
    <w:unhideWhenUsed/>
    <w:rsid w:val="001233ED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1233ED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233E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1233ED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233ED"/>
    <w:pPr>
      <w:spacing w:after="120" w:line="480" w:lineRule="auto"/>
      <w:ind w:left="283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233ED"/>
    <w:rPr>
      <w:rFonts w:ascii="Calibri" w:eastAsia="Times New Roman" w:hAnsi="Calibri" w:cs="Times New Roman"/>
      <w:sz w:val="22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233ED"/>
  </w:style>
  <w:style w:type="character" w:customStyle="1" w:styleId="14">
    <w:name w:val="Заголовок №1_"/>
    <w:link w:val="15"/>
    <w:rsid w:val="001233ED"/>
    <w:rPr>
      <w:rFonts w:ascii="Microsoft Sans Serif" w:eastAsia="Microsoft Sans Serif" w:hAnsi="Microsoft Sans Serif" w:cs="Microsoft Sans Serif"/>
      <w:shd w:val="clear" w:color="auto" w:fill="FFFFFF"/>
    </w:rPr>
  </w:style>
  <w:style w:type="character" w:customStyle="1" w:styleId="24">
    <w:name w:val="Основной текст (2)_"/>
    <w:link w:val="25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6">
    <w:name w:val="Заголовок №2_"/>
    <w:link w:val="27"/>
    <w:rsid w:val="001233ED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20">
    <w:name w:val="Заголовок №2 (2)_"/>
    <w:link w:val="221"/>
    <w:rsid w:val="001233ED"/>
    <w:rPr>
      <w:rFonts w:eastAsia="Times New Roman"/>
      <w:shd w:val="clear" w:color="auto" w:fill="FFFFFF"/>
    </w:rPr>
  </w:style>
  <w:style w:type="character" w:customStyle="1" w:styleId="af">
    <w:name w:val="Основной текст_"/>
    <w:link w:val="16"/>
    <w:rsid w:val="001233ED"/>
    <w:rPr>
      <w:rFonts w:eastAsia="Times New Roman"/>
      <w:shd w:val="clear" w:color="auto" w:fill="FFFFFF"/>
    </w:rPr>
  </w:style>
  <w:style w:type="paragraph" w:customStyle="1" w:styleId="15">
    <w:name w:val="Заголовок №1"/>
    <w:basedOn w:val="a"/>
    <w:link w:val="14"/>
    <w:rsid w:val="001233E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</w:rPr>
  </w:style>
  <w:style w:type="paragraph" w:customStyle="1" w:styleId="25">
    <w:name w:val="Основной текст (2)"/>
    <w:basedOn w:val="a"/>
    <w:link w:val="24"/>
    <w:rsid w:val="001233ED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7">
    <w:name w:val="Заголовок №2"/>
    <w:basedOn w:val="a"/>
    <w:link w:val="26"/>
    <w:rsid w:val="001233ED"/>
    <w:pPr>
      <w:shd w:val="clear" w:color="auto" w:fill="FFFFFF"/>
      <w:spacing w:line="230" w:lineRule="exact"/>
      <w:jc w:val="center"/>
      <w:outlineLvl w:val="1"/>
    </w:pPr>
    <w:rPr>
      <w:rFonts w:ascii="Microsoft Sans Serif" w:eastAsia="Microsoft Sans Serif" w:hAnsi="Microsoft Sans Serif" w:cs="Microsoft Sans Serif"/>
      <w:sz w:val="18"/>
      <w:szCs w:val="18"/>
    </w:rPr>
  </w:style>
  <w:style w:type="paragraph" w:customStyle="1" w:styleId="221">
    <w:name w:val="Заголовок №2 (2)"/>
    <w:basedOn w:val="a"/>
    <w:link w:val="220"/>
    <w:rsid w:val="001233ED"/>
    <w:pPr>
      <w:shd w:val="clear" w:color="auto" w:fill="FFFFFF"/>
      <w:spacing w:after="120" w:line="0" w:lineRule="atLeast"/>
      <w:outlineLvl w:val="1"/>
    </w:pPr>
    <w:rPr>
      <w:rFonts w:eastAsia="Times New Roman"/>
    </w:rPr>
  </w:style>
  <w:style w:type="paragraph" w:customStyle="1" w:styleId="16">
    <w:name w:val="Основной текст1"/>
    <w:basedOn w:val="a"/>
    <w:link w:val="af"/>
    <w:rsid w:val="001233ED"/>
    <w:pPr>
      <w:shd w:val="clear" w:color="auto" w:fill="FFFFFF"/>
      <w:spacing w:before="120" w:line="227" w:lineRule="exact"/>
      <w:jc w:val="both"/>
    </w:pPr>
    <w:rPr>
      <w:rFonts w:eastAsia="Times New Roman"/>
    </w:rPr>
  </w:style>
  <w:style w:type="table" w:styleId="af0">
    <w:name w:val="Table Grid"/>
    <w:basedOn w:val="a1"/>
    <w:uiPriority w:val="59"/>
    <w:rsid w:val="001233ED"/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uiPriority w:val="99"/>
    <w:unhideWhenUsed/>
    <w:rsid w:val="001233ED"/>
    <w:pPr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233ED"/>
    <w:rPr>
      <w:rFonts w:ascii="Courier New" w:eastAsia="Courier New" w:hAnsi="Courier New" w:cs="Courier New"/>
      <w:color w:val="000000"/>
      <w:szCs w:val="24"/>
      <w:lang w:eastAsia="ru-RU"/>
    </w:rPr>
  </w:style>
  <w:style w:type="paragraph" w:styleId="af3">
    <w:name w:val="Normal (Web)"/>
    <w:basedOn w:val="a"/>
    <w:uiPriority w:val="99"/>
    <w:unhideWhenUsed/>
    <w:rsid w:val="001233ED"/>
    <w:pPr>
      <w:spacing w:before="100" w:beforeAutospacing="1" w:after="119"/>
    </w:pPr>
    <w:rPr>
      <w:rFonts w:eastAsia="Times New Roman" w:cs="Times New Roman"/>
      <w:szCs w:val="24"/>
      <w:lang w:eastAsia="ru-RU"/>
    </w:rPr>
  </w:style>
  <w:style w:type="character" w:styleId="af4">
    <w:name w:val="page number"/>
    <w:rsid w:val="001233ED"/>
  </w:style>
  <w:style w:type="character" w:customStyle="1" w:styleId="30">
    <w:name w:val="Заголовок 3 Знак"/>
    <w:basedOn w:val="a0"/>
    <w:link w:val="3"/>
    <w:uiPriority w:val="9"/>
    <w:semiHidden/>
    <w:rsid w:val="008D18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D18D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Без интервала Знак"/>
    <w:link w:val="a3"/>
    <w:uiPriority w:val="1"/>
    <w:locked/>
    <w:rsid w:val="008D18D6"/>
  </w:style>
  <w:style w:type="paragraph" w:styleId="af5">
    <w:name w:val="Body Text Indent"/>
    <w:basedOn w:val="a"/>
    <w:link w:val="af6"/>
    <w:uiPriority w:val="99"/>
    <w:unhideWhenUsed/>
    <w:rsid w:val="00D13942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D13942"/>
    <w:rPr>
      <w:rFonts w:ascii="Calibri" w:eastAsia="Calibri" w:hAnsi="Calibri" w:cs="Times New Roman"/>
      <w:sz w:val="22"/>
    </w:rPr>
  </w:style>
  <w:style w:type="character" w:customStyle="1" w:styleId="FontStyle95">
    <w:name w:val="Font Style95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character" w:customStyle="1" w:styleId="FontStyle102">
    <w:name w:val="Font Style102"/>
    <w:basedOn w:val="a0"/>
    <w:uiPriority w:val="99"/>
    <w:rsid w:val="00D13942"/>
    <w:rPr>
      <w:rFonts w:ascii="Times New Roman" w:hAnsi="Times New Roman" w:cs="Times New Roman"/>
      <w:sz w:val="20"/>
      <w:szCs w:val="20"/>
    </w:rPr>
  </w:style>
  <w:style w:type="paragraph" w:customStyle="1" w:styleId="ParagraphStyle">
    <w:name w:val="Paragraph Style"/>
    <w:rsid w:val="00923576"/>
    <w:pPr>
      <w:autoSpaceDE w:val="0"/>
      <w:autoSpaceDN w:val="0"/>
      <w:adjustRightInd w:val="0"/>
    </w:pPr>
    <w:rPr>
      <w:rFonts w:ascii="Arial" w:eastAsia="Calibri" w:hAnsi="Arial" w:cs="Arial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F16AD"/>
    <w:rPr>
      <w:rFonts w:asciiTheme="majorHAnsi" w:eastAsiaTheme="majorEastAsia" w:hAnsiTheme="majorHAnsi" w:cstheme="majorBidi"/>
      <w:color w:val="243F60" w:themeColor="accent1" w:themeShade="7F"/>
      <w:sz w:val="22"/>
      <w:lang w:eastAsia="ru-RU"/>
    </w:rPr>
  </w:style>
  <w:style w:type="character" w:customStyle="1" w:styleId="c0">
    <w:name w:val="c0"/>
    <w:basedOn w:val="a0"/>
    <w:rsid w:val="00272D93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7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2F32"/>
  </w:style>
  <w:style w:type="paragraph" w:styleId="a4">
    <w:name w:val="List Paragraph"/>
    <w:basedOn w:val="a"/>
    <w:uiPriority w:val="34"/>
    <w:qFormat/>
    <w:rsid w:val="00AE4C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EF047-BF03-4173-80D2-8D3A934A1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15</Pages>
  <Words>6540</Words>
  <Characters>37281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</dc:creator>
  <cp:lastModifiedBy>1</cp:lastModifiedBy>
  <cp:revision>78</cp:revision>
  <cp:lastPrinted>2016-04-05T10:08:00Z</cp:lastPrinted>
  <dcterms:created xsi:type="dcterms:W3CDTF">2012-05-23T16:03:00Z</dcterms:created>
  <dcterms:modified xsi:type="dcterms:W3CDTF">2020-09-02T17:06:00Z</dcterms:modified>
</cp:coreProperties>
</file>